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177" w:rsidRDefault="00467362">
      <w:pPr>
        <w:pStyle w:val="af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8240" behindDoc="0" locked="0" layoutInCell="1" allowOverlap="1" wp14:anchorId="154EB7CB" wp14:editId="07ED9787">
            <wp:simplePos x="0" y="0"/>
            <wp:positionH relativeFrom="column">
              <wp:posOffset>-701040</wp:posOffset>
            </wp:positionH>
            <wp:positionV relativeFrom="paragraph">
              <wp:posOffset>-351155</wp:posOffset>
            </wp:positionV>
            <wp:extent cx="7565574" cy="10648950"/>
            <wp:effectExtent l="0" t="0" r="0" b="0"/>
            <wp:wrapNone/>
            <wp:docPr id="1" name="Рисунок 1" descr="C:\Users\ulybka2\Downloads\IMG_20260820_09211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lybka2\Downloads\IMG_20260820_092114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8922" cy="10653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379D">
        <w:rPr>
          <w:rFonts w:ascii="Times New Roman" w:hAnsi="Times New Roman"/>
          <w:sz w:val="24"/>
          <w:szCs w:val="24"/>
        </w:rPr>
        <w:t>Муниципальное бюджетное дошкольное образовательное учреждение общеразвивающего вида городского округа  город Волгореченск  Костромской области</w:t>
      </w:r>
    </w:p>
    <w:p w:rsidR="000C5177" w:rsidRDefault="00A1379D">
      <w:pPr>
        <w:pStyle w:val="af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«Детский сад № 5 Улыбка».</w:t>
      </w:r>
    </w:p>
    <w:p w:rsidR="000C5177" w:rsidRDefault="000C51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379D" w:rsidRDefault="00A1379D" w:rsidP="00A13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379D" w:rsidRDefault="00A1379D" w:rsidP="00A1379D">
      <w:pPr>
        <w:jc w:val="center"/>
        <w:rPr>
          <w:rFonts w:ascii="Times New Roman" w:eastAsia="SimSun" w:hAnsi="Times New Roman"/>
        </w:rPr>
      </w:pPr>
      <w:r>
        <w:rPr>
          <w:rFonts w:ascii="Times New Roman" w:hAnsi="Times New Roman"/>
        </w:rPr>
        <w:t>Принят                                                                                                                       УТВЕРЖДАЮ</w:t>
      </w:r>
    </w:p>
    <w:p w:rsidR="00A1379D" w:rsidRDefault="00A1379D" w:rsidP="00A1379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педагогическом совете                                                                  Заведующий МБДОУ «Детский сад «Детский сад № 5 «Улыбка» Протокол № 1                                                               № 5 «Улыбка»      </w:t>
      </w:r>
    </w:p>
    <w:p w:rsidR="00A1379D" w:rsidRDefault="00A1379D" w:rsidP="00A1379D">
      <w:pPr>
        <w:rPr>
          <w:rFonts w:ascii="Times New Roman" w:hAnsi="Times New Roman"/>
        </w:rPr>
      </w:pPr>
      <w:r>
        <w:rPr>
          <w:rFonts w:ascii="Times New Roman" w:hAnsi="Times New Roman"/>
        </w:rPr>
        <w:t>от «28» августа 2026 г.                                                                           _______________ /О.Л.Малафеева/</w:t>
      </w:r>
    </w:p>
    <w:p w:rsidR="00A1379D" w:rsidRDefault="00A1379D" w:rsidP="00A13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Приказ № 59/ОД  от    «28» августа  2026 г.</w:t>
      </w:r>
    </w:p>
    <w:p w:rsidR="00A1379D" w:rsidRDefault="00A1379D" w:rsidP="00A1379D">
      <w:pPr>
        <w:jc w:val="center"/>
        <w:rPr>
          <w:rFonts w:ascii="Times New Roman" w:hAnsi="Times New Roman"/>
        </w:rPr>
      </w:pPr>
    </w:p>
    <w:p w:rsidR="00A1379D" w:rsidRDefault="00A1379D" w:rsidP="00A13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379D" w:rsidRDefault="00A1379D" w:rsidP="00A13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 w:rsidP="00A137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:rsidR="000C5177" w:rsidRDefault="000C51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СРЕДНЯЯ ГРУППА</w:t>
      </w: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(обучающиеся 4-5 лет)</w:t>
      </w:r>
    </w:p>
    <w:p w:rsidR="000C5177" w:rsidRDefault="000C51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2026- 2027 годы</w:t>
      </w:r>
    </w:p>
    <w:p w:rsidR="000C5177" w:rsidRDefault="000C51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spacing w:afterLines="251" w:after="602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Воспитатели:</w:t>
      </w:r>
    </w:p>
    <w:p w:rsidR="000C5177" w:rsidRDefault="00A13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Фомина А.А</w:t>
      </w:r>
    </w:p>
    <w:p w:rsidR="000C5177" w:rsidRDefault="00A1379D">
      <w:pPr>
        <w:spacing w:after="0" w:line="240" w:lineRule="auto"/>
        <w:ind w:firstLineChars="2600" w:firstLine="72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Курочкина Е.Е</w:t>
      </w:r>
    </w:p>
    <w:p w:rsidR="000C5177" w:rsidRDefault="000C51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Волгореченск</w:t>
      </w:r>
    </w:p>
    <w:p w:rsidR="000C5177" w:rsidRDefault="000C5177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056"/>
        <w:gridCol w:w="7449"/>
        <w:gridCol w:w="1022"/>
      </w:tblGrid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Содержание 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Стр.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ЦЕЛЕВОЙ РАЗДЕЛ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Пояснительная записка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и задачи реализации Программы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Принципы и подходы к формированию Программы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Значимые для разработки и реализации Программы хара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теристики, в т.ч. характеристики особенностей развития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 4-5 лет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Планируемые результаты (целевые ориентиры) реал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зации рабочей программы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Педагогическая диагностика достижения планируемых результатов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</w:p>
        </w:tc>
        <w:bookmarkStart w:id="0" w:name="_GoBack"/>
        <w:bookmarkEnd w:id="0"/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СОДЕРЖАТЕЛЬНЫЙ РАЗДЕЛ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  <w:t xml:space="preserve">Задачи и содержание образования </w:t>
            </w:r>
          </w:p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  <w:t>(обучения и воспитания) по образовательным областям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2.1.1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2.1.2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2.1.3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Речевое развитие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</w:t>
            </w:r>
          </w:p>
        </w:tc>
      </w:tr>
      <w:tr w:rsidR="000C5177" w:rsidTr="00467362">
        <w:trPr>
          <w:trHeight w:val="290"/>
        </w:trPr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2.1.4</w:t>
            </w:r>
          </w:p>
        </w:tc>
        <w:tc>
          <w:tcPr>
            <w:tcW w:w="7449" w:type="dxa"/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2.1.5</w:t>
            </w:r>
          </w:p>
        </w:tc>
        <w:tc>
          <w:tcPr>
            <w:tcW w:w="7449" w:type="dxa"/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Физическое развитие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35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  <w:t>Вариативные формы, способы, методы и средства ре</w:t>
            </w:r>
            <w:r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  <w:t>а</w:t>
            </w:r>
            <w:r>
              <w:rPr>
                <w:rFonts w:ascii="Times New Roman CYR" w:eastAsia="Times New Roman" w:hAnsi="Times New Roman CYR" w:cs="Times New Roman CYR"/>
                <w:b/>
                <w:sz w:val="28"/>
                <w:szCs w:val="28"/>
              </w:rPr>
              <w:t>лизации рабочей программы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  <w:r>
              <w:rPr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Особенности образовательной деятельности разных в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дов и культурных практик в процессе реализации раб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чей программы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2.4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Способы и направления поддержки детской инициат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вы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2.5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Организация коррекционно-развивающей работы 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2.6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Организация воспитательного процесса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2.7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Комплексно</w:t>
            </w:r>
            <w:r>
              <w:rPr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тематическое планирование по пяти обр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зовательным областям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64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2.8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Особенности взаимодействия с семьями обучающихся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ОРГАНИЗАЦИОННЫЙ РАЗДЕЛ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82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>Психолого-педагогические условия реализации рабочей программы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82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Особенности организации развивающей предметно-пространственной среды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7449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Учебно-методическое обеспечение рабочей программы 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3.4</w:t>
            </w:r>
          </w:p>
        </w:tc>
        <w:tc>
          <w:tcPr>
            <w:tcW w:w="7449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Кадровые условия реализации рабочей программы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</w:t>
            </w:r>
          </w:p>
        </w:tc>
      </w:tr>
      <w:tr w:rsidR="000C5177" w:rsidTr="00467362">
        <w:tc>
          <w:tcPr>
            <w:tcW w:w="1056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3.5</w:t>
            </w:r>
          </w:p>
        </w:tc>
        <w:tc>
          <w:tcPr>
            <w:tcW w:w="7449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Режим и распорядок дня в группе</w:t>
            </w:r>
          </w:p>
        </w:tc>
        <w:tc>
          <w:tcPr>
            <w:tcW w:w="1022" w:type="dxa"/>
          </w:tcPr>
          <w:p w:rsidR="000C5177" w:rsidRDefault="00A1379D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</w:t>
            </w:r>
          </w:p>
        </w:tc>
      </w:tr>
    </w:tbl>
    <w:p w:rsidR="000C5177" w:rsidRDefault="000C5177">
      <w:pPr>
        <w:pStyle w:val="ae"/>
        <w:spacing w:before="0" w:beforeAutospacing="0" w:after="0" w:afterAutospacing="0"/>
        <w:ind w:hanging="142"/>
        <w:jc w:val="center"/>
        <w:rPr>
          <w:b/>
          <w:bCs/>
          <w:sz w:val="28"/>
          <w:szCs w:val="28"/>
        </w:rPr>
      </w:pPr>
    </w:p>
    <w:p w:rsidR="000C5177" w:rsidRDefault="000C5177">
      <w:pPr>
        <w:pStyle w:val="ae"/>
        <w:spacing w:before="0" w:beforeAutospacing="0" w:after="0" w:afterAutospacing="0"/>
        <w:ind w:hanging="142"/>
        <w:jc w:val="center"/>
        <w:rPr>
          <w:b/>
          <w:bCs/>
          <w:sz w:val="28"/>
          <w:szCs w:val="28"/>
        </w:rPr>
      </w:pPr>
    </w:p>
    <w:p w:rsidR="000C5177" w:rsidRDefault="000C5177">
      <w:pPr>
        <w:pStyle w:val="ae"/>
        <w:spacing w:before="0" w:beforeAutospacing="0" w:after="0" w:afterAutospacing="0"/>
        <w:ind w:hanging="142"/>
        <w:jc w:val="center"/>
        <w:rPr>
          <w:b/>
          <w:bCs/>
          <w:sz w:val="28"/>
          <w:szCs w:val="28"/>
        </w:rPr>
      </w:pPr>
    </w:p>
    <w:p w:rsidR="000C5177" w:rsidRDefault="000C5177">
      <w:pPr>
        <w:pStyle w:val="ae"/>
        <w:spacing w:before="0" w:beforeAutospacing="0" w:after="0" w:afterAutospacing="0"/>
        <w:jc w:val="both"/>
        <w:rPr>
          <w:b/>
          <w:bCs/>
          <w:color w:val="FF0000"/>
          <w:sz w:val="28"/>
          <w:szCs w:val="28"/>
        </w:rPr>
        <w:sectPr w:rsidR="000C5177">
          <w:footerReference w:type="default" r:id="rId10"/>
          <w:pgSz w:w="11906" w:h="16838"/>
          <w:pgMar w:top="568" w:right="1134" w:bottom="1134" w:left="1134" w:header="708" w:footer="708" w:gutter="0"/>
          <w:cols w:space="708"/>
          <w:titlePg/>
          <w:docGrid w:linePitch="360"/>
        </w:sectPr>
      </w:pPr>
    </w:p>
    <w:p w:rsidR="000C5177" w:rsidRDefault="00A1379D">
      <w:pPr>
        <w:pStyle w:val="ae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 ЦЕЛЕВОЙ РАЗДЕЛ</w:t>
      </w:r>
    </w:p>
    <w:p w:rsidR="000C5177" w:rsidRDefault="000C5177">
      <w:pPr>
        <w:pStyle w:val="ae"/>
        <w:spacing w:before="0" w:beforeAutospacing="0" w:after="0" w:afterAutospacing="0"/>
        <w:ind w:firstLine="567"/>
        <w:rPr>
          <w:b/>
          <w:bCs/>
          <w:sz w:val="28"/>
          <w:szCs w:val="28"/>
        </w:rPr>
      </w:pPr>
    </w:p>
    <w:p w:rsidR="000C5177" w:rsidRDefault="00A1379D">
      <w:pPr>
        <w:pStyle w:val="ae"/>
        <w:spacing w:before="0" w:beforeAutospacing="0" w:after="0" w:afterAutospacing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1.1. ПОЯСНИТЕЛЬНАЯ ЗАПИСКА</w:t>
      </w:r>
    </w:p>
    <w:p w:rsidR="000C5177" w:rsidRDefault="000C5177">
      <w:pPr>
        <w:pStyle w:val="ae"/>
        <w:spacing w:before="0" w:beforeAutospacing="0" w:after="0" w:afterAutospacing="0"/>
        <w:ind w:firstLine="567"/>
        <w:rPr>
          <w:b/>
          <w:bCs/>
          <w:sz w:val="28"/>
          <w:szCs w:val="28"/>
        </w:rPr>
      </w:pPr>
    </w:p>
    <w:p w:rsidR="000C5177" w:rsidRDefault="00A1379D">
      <w:pPr>
        <w:pStyle w:val="ae"/>
        <w:spacing w:before="0" w:beforeAutospacing="0" w:after="0" w:afterAutospacing="0"/>
        <w:ind w:firstLine="567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1.1.1. Цели и задачи реализации рабочей программы</w:t>
      </w:r>
    </w:p>
    <w:p w:rsidR="000C5177" w:rsidRDefault="000C5177">
      <w:pPr>
        <w:pStyle w:val="ae"/>
        <w:spacing w:before="0" w:beforeAutospacing="0" w:after="0" w:afterAutospacing="0"/>
        <w:ind w:left="566" w:firstLine="567"/>
        <w:jc w:val="both"/>
        <w:rPr>
          <w:b/>
          <w:sz w:val="28"/>
          <w:szCs w:val="28"/>
        </w:rPr>
      </w:pPr>
    </w:p>
    <w:p w:rsidR="00A1379D" w:rsidRDefault="00A1379D" w:rsidP="00A1379D">
      <w:pPr>
        <w:pStyle w:val="ae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Рабочая программа разработана в соответствии:</w:t>
      </w:r>
    </w:p>
    <w:p w:rsidR="00A1379D" w:rsidRDefault="00A1379D" w:rsidP="00A137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с Федеральным законом (с изменениями от 25.04.2026) № 273-ФЗ «Об образовании в Российской Федерации»;</w:t>
      </w:r>
    </w:p>
    <w:p w:rsidR="00A1379D" w:rsidRDefault="00A1379D" w:rsidP="00A137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с ФГОС дошкольного образования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(утв. приказом Министерства образ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вания и науки Российской Федерации от 17 октября 2013 г. № 1155 в редакции от 08.11.2022 г. приказ № 955;</w:t>
      </w:r>
    </w:p>
    <w:p w:rsidR="00A1379D" w:rsidRDefault="00A1379D" w:rsidP="00A1379D">
      <w:pPr>
        <w:pStyle w:val="ae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  <w:shd w:val="clear" w:color="auto" w:fill="FFFFFF"/>
        </w:rPr>
        <w:t>- с Порядком организации и осуществления образовательной деятельности по основным общеобразовательным программам - образовательным програ</w:t>
      </w:r>
      <w:r>
        <w:rPr>
          <w:sz w:val="28"/>
          <w:szCs w:val="28"/>
          <w:shd w:val="clear" w:color="auto" w:fill="FFFFFF"/>
        </w:rPr>
        <w:t>м</w:t>
      </w:r>
      <w:r>
        <w:rPr>
          <w:sz w:val="28"/>
          <w:szCs w:val="28"/>
          <w:shd w:val="clear" w:color="auto" w:fill="FFFFFF"/>
        </w:rPr>
        <w:t>мам дошкольного образования (утв. приказом Министерства просвещения РФ от 31.07.2020 г. № 373);</w:t>
      </w:r>
    </w:p>
    <w:p w:rsidR="00A1379D" w:rsidRDefault="00A1379D" w:rsidP="00A1379D">
      <w:pPr>
        <w:pStyle w:val="ae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- с Федеральной образовательной программой дошкольного образования (утв. </w:t>
      </w:r>
      <w:r>
        <w:rPr>
          <w:rFonts w:eastAsiaTheme="minorHAnsi"/>
          <w:sz w:val="28"/>
          <w:szCs w:val="28"/>
          <w:lang w:eastAsia="en-US"/>
        </w:rPr>
        <w:t>приказом Минпросвещения РФ от 25.11.2022 г. № 1028);</w:t>
      </w:r>
    </w:p>
    <w:p w:rsidR="00A1379D" w:rsidRDefault="00A1379D" w:rsidP="00A1379D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основной образовательной программой дошкольного образования (принята и одобрена на педагогическом свете Протокол № 1 от 28 августа 2026 Утве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ждена руководителем МБДОУ «Детский сад № 5 «Улыбка» О.Л.Малафеевой от «28» августа  2026 г.</w:t>
      </w:r>
    </w:p>
    <w:p w:rsidR="000C5177" w:rsidRDefault="00A13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Рабочая программа направлена на реализацию обязательной части основной образовательной программы ДО и части, формируемой участниками 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тельных отношений.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Программа является основой для преемственности образования детей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школьного возраста и младшего школьного возраста.</w:t>
      </w:r>
    </w:p>
    <w:p w:rsidR="000C5177" w:rsidRDefault="000C5177">
      <w:pPr>
        <w:pStyle w:val="ae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Цель рабочей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:rsidR="000C5177" w:rsidRDefault="000C51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5177" w:rsidRDefault="00A1379D">
      <w:pPr>
        <w:pStyle w:val="ae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Задачи </w:t>
      </w:r>
      <w:r>
        <w:rPr>
          <w:rFonts w:eastAsia="Times New Roman"/>
          <w:b/>
          <w:sz w:val="28"/>
          <w:szCs w:val="28"/>
        </w:rPr>
        <w:t>рабочей программы</w:t>
      </w:r>
      <w:r>
        <w:rPr>
          <w:b/>
          <w:sz w:val="28"/>
          <w:szCs w:val="28"/>
        </w:rPr>
        <w:t>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обеспечение единых для Российской Федерации содержания ДО и план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руемых результатов освоения образовательной программы ДО;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приобщение детей 4-5 лет к базовым ценностям российского народа - жизнь, достоинство, права и свободы человека, патриотизм, гражданстве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ность, высокие нравственные идеалы, крепкая семья, созидательный труд,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оритет духовного над материальным, гуманизм, милосердие, справедливость, коллективизм, взаимопомощь и взаимоуважение, историческая память и прее</w:t>
      </w:r>
      <w:r>
        <w:rPr>
          <w:rFonts w:ascii="Times New Roman CYR" w:eastAsia="Times New Roman" w:hAnsi="Times New Roman CYR" w:cs="Times New Roman CYR"/>
          <w:sz w:val="28"/>
          <w:szCs w:val="28"/>
        </w:rPr>
        <w:t>м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ственность поколений, единство народов России; создание условий для форм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рования ценностного отношения к окружающему миру, становления опыта действий и поступков на основе осмысления ценностей;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- построение (структурирование) содержания образовательной деятел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ности на основе учёта возрастных и индивидуальных особенностей развития детей 4-5 лет;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создание условий для равного доступа к образованию для детей 4-5 ле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него возраста с учётом разнообразия образовательных потребностей и индив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дуальных возможностей;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охрана и укрепление физического и психического здоровья детей, в т.ч. их эмоционального благополучия;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обеспечение развития физических, личностных, нравственных качеств и основ патриотизма, интеллектуальных и художественно-творческих способн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стей ребёнка, его инициативности, самостоятельности и ответственности;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обеспечение психолого-педагогической поддержки семьи и повышение компетентности родителей (законных представителей) в вопросах воспитания, обучения и развития, охраны и укрепления здоровья детей, обеспечения их бе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опасности;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достижение детьми на этапе завершения ДО уровня развития, необход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мого и достаточного для успешного освоения ими образовательных программ начального общего образования.</w:t>
      </w:r>
    </w:p>
    <w:p w:rsidR="000C5177" w:rsidRDefault="000C5177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1.1.2. Принципы и подходы к рабочей программы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Рабочая программа построена на следующих принципах дошкольного образования, установленных ФГОС ДО: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полноценное проживание ребёнком всех этапов детства, обогащение (амплификация) детского развития;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построение образовательной деятельности на основе индивидуальных особенностей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содействие и сотрудничество детей и родителей (законных представит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лей), совершеннолетних членов семьи, принимающих участие в воспитании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тей дошкольного возраста, а также педагогических работников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вместе - взрослые);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признание ребёнка полноценным участником (субъектом) образовател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ных отношений;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поддержка инициативы детей в различных видах деятельности;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сотрудничество с семьей;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приобщение детей к социокультурным нормам, традициям семьи, общ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ства и государства;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формирование познавательных интересов и познавательных действий ребёнка в различных видах деятельности;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возрастная адекватность дошкольного образования (соответствие усл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вий, требований, методов возрасту и особенностям развития);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учёт этнокультурной ситуации развития детей.</w:t>
      </w:r>
    </w:p>
    <w:p w:rsidR="000C5177" w:rsidRDefault="000C5177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Основными подходами к формированию рабочей программы являются: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i/>
          <w:sz w:val="28"/>
          <w:szCs w:val="28"/>
        </w:rPr>
        <w:t>деятельностный подход,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предполагающий развитие ребенка в деятельн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сти, включающей такие компоненты как самоцелеполагание, самопланиров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ние, самоорганизация, самооценка, самоанализ;</w:t>
      </w:r>
    </w:p>
    <w:p w:rsidR="000C5177" w:rsidRDefault="00A1379D">
      <w:pPr>
        <w:pStyle w:val="ae"/>
        <w:spacing w:before="0" w:beforeAutospacing="0" w:after="0" w:afterAutospacing="0"/>
        <w:ind w:firstLine="567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- </w:t>
      </w:r>
      <w:r>
        <w:rPr>
          <w:i/>
          <w:sz w:val="28"/>
          <w:szCs w:val="28"/>
        </w:rPr>
        <w:t>интегративный подход</w:t>
      </w:r>
      <w:r>
        <w:rPr>
          <w:sz w:val="28"/>
          <w:szCs w:val="28"/>
        </w:rPr>
        <w:t xml:space="preserve">, ориентирующий на </w:t>
      </w:r>
      <w:r>
        <w:rPr>
          <w:rFonts w:eastAsia="Times New Roman"/>
          <w:sz w:val="28"/>
          <w:szCs w:val="28"/>
        </w:rPr>
        <w:t>интеграцию процессов об</w:t>
      </w:r>
      <w:r>
        <w:rPr>
          <w:rFonts w:eastAsia="Times New Roman"/>
          <w:sz w:val="28"/>
          <w:szCs w:val="28"/>
        </w:rPr>
        <w:t>у</w:t>
      </w:r>
      <w:r>
        <w:rPr>
          <w:rFonts w:eastAsia="Times New Roman"/>
          <w:sz w:val="28"/>
          <w:szCs w:val="28"/>
        </w:rPr>
        <w:t>чения, воспитания и развития в целостный образовательный процесс в интер</w:t>
      </w:r>
      <w:r>
        <w:rPr>
          <w:rFonts w:eastAsia="Times New Roman"/>
          <w:sz w:val="28"/>
          <w:szCs w:val="28"/>
        </w:rPr>
        <w:t>е</w:t>
      </w:r>
      <w:r>
        <w:rPr>
          <w:rFonts w:eastAsia="Times New Roman"/>
          <w:sz w:val="28"/>
          <w:szCs w:val="28"/>
        </w:rPr>
        <w:t>сах развития ребенка;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bCs/>
          <w:i/>
          <w:sz w:val="28"/>
          <w:szCs w:val="28"/>
        </w:rPr>
        <w:t>индивидуальный подход,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предписывающий</w:t>
      </w:r>
      <w:r>
        <w:rPr>
          <w:rFonts w:ascii="Times New Roman" w:hAnsi="Times New Roman" w:cs="Times New Roman"/>
          <w:sz w:val="28"/>
          <w:szCs w:val="28"/>
        </w:rPr>
        <w:t xml:space="preserve"> гибкое использование педаг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гами различных средств, форм и методов по отношению к каждому ребенку;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i/>
          <w:sz w:val="28"/>
          <w:szCs w:val="28"/>
        </w:rPr>
        <w:t>личностно-ориентированный подход,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который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предусматривает орган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зацию образовательного процесса на основе признания уникальности личности ребенка и создания условий для ее развития на основе изучения задатков, сп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собностей, интересов, склонностей;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- </w:t>
      </w:r>
      <w:r>
        <w:rPr>
          <w:rFonts w:ascii="Times New Roman" w:hAnsi="Times New Roman" w:cs="Times New Roman"/>
          <w:bCs/>
          <w:i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bCs/>
          <w:i/>
          <w:sz w:val="28"/>
          <w:szCs w:val="28"/>
        </w:rPr>
        <w:t>редовый подход,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ориентирующий на использование возможностей вну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ренней и внешней среды образовательной организации в воспитании и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тии личности ребенка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0C5177" w:rsidRDefault="000C5177">
      <w:pPr>
        <w:pStyle w:val="ae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C5177" w:rsidRDefault="00A1379D">
      <w:pPr>
        <w:pStyle w:val="ae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1.1.3. Значимые для разработки и реализации рабочей программы х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рактеристики, в т.ч. характеристики особенностей развития детей 4-5 лет</w:t>
      </w:r>
    </w:p>
    <w:p w:rsidR="000C5177" w:rsidRDefault="00A1379D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При разработке рабочей программы учитывались следующие значимые характеристики: географическое месторасположение; социокультурная среда; контингент воспитанников; </w:t>
      </w:r>
      <w:r>
        <w:rPr>
          <w:sz w:val="28"/>
          <w:szCs w:val="28"/>
        </w:rPr>
        <w:t>характеристики особенностей развития детей.</w:t>
      </w:r>
    </w:p>
    <w:p w:rsidR="000C5177" w:rsidRDefault="000C5177">
      <w:pPr>
        <w:pStyle w:val="ae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</w:p>
    <w:p w:rsidR="000C5177" w:rsidRDefault="00A1379D">
      <w:pPr>
        <w:pStyle w:val="ae"/>
        <w:tabs>
          <w:tab w:val="left" w:pos="993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Характеристика контингента обучающихся 4-5 лет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4-5 лет социальные нормы и правила поведения всё ещё не осознают, однако у них уже начинают складываться обобщённые представления о том, как надо (не надо) себя вести. 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Поведение ребёнка 4-5 лет не столь импульсивно и непосредственно, как в 3-4 года.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возрасте детьми хорошо освоен алгоритм процессов умывания, одевания, купания, приёма пищи, уборки помещения. 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Появляется сосредоточенность на своём самочувствии, ребёнка начинает волновать тема собственного здоровья. 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4-5 лет имеют дифференцированное представление о собственной гендерной принадлежности, аргументируют её по ряду признаков.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4 годам основные трудности в поведении и общении ребёнка с окруж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ющими, которые были связаны с кризисом 3 лет (упрямство, строптивость, конфликтность и др.), постепенно уходят в прошлое.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Развивается моторика дошкольников. 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возрасте от 4 до 5 лет продолжается усвоение детьми общепринятых сенсорных эталонов, овладение способами их использования и совершенств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вание обследования предметов. 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среднем дошкольном возрасте связь мышления и действий сохраняется, но уже не является такой непосредственной, как раньше. 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 5 годам внимание становится всё более устойчивым, в отличие от во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раста 3 лет (если ребёнок пошёл за мячом, то уже не будет отвлекаться на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гие интересные предметы).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Важным показателем развития внимания является то, что к 5 годам в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тельности ребёнка появляется действие по правилу - первый необходимый эл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мент произвольного внимания.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Именно в этом возрасте дети начинают активно играть в игры с правил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ми.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дошкольном возрасте интенсивно развивается память ребёнка. 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образов воображения зависят от опыта ребёнка и уровня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нимания им того, что он слышит от взрослых, видит на картинках и т.д.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возрасте происходит развитие инициативности и самостоятельн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сти ребенка в общении со взрослыми и сверстниками. 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детей наблюдается потребность в уважении взрослых, их похвале.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общения со взрослыми дети используют правила речевого эт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кета. Речь становится более связной и последовательной. 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возрасте 4-5 лет дети способны долго рассматривать книгу, рассказывать по картинке о её содержании. 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Цепкая память позволяет ребёнку 4-5 лет многое запоминать, он легко 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учивает наизусть стихи и может выразительно читать их на публике. 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среднем дошкольном возрасте активно развиваются такие компоненты детского труда, как целеполагание и контрольно-проверочные действия на базе освоенных трудовых процессов. 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музыкально-художественной и продуктивной деятельности дети эмоц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онально откликаются на художественные произведения, произведения муз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кального и изобразительного искусства.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Важным показателем развития ребёнка-дошкольника является изобраз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тельная деятельность. К 4 годам круг изображаемых детьми предметов довол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но широк. </w:t>
      </w:r>
    </w:p>
    <w:p w:rsidR="000C5177" w:rsidRDefault="00A1379D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Конструирование начинает носить характер продуктивной деятельности.</w:t>
      </w:r>
    </w:p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379D" w:rsidRDefault="00A137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Социальный паспорт группы</w:t>
      </w:r>
    </w:p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16"/>
        <w:gridCol w:w="3520"/>
        <w:gridCol w:w="1476"/>
        <w:gridCol w:w="1341"/>
        <w:gridCol w:w="1439"/>
      </w:tblGrid>
      <w:tr w:rsidR="000C5177">
        <w:tc>
          <w:tcPr>
            <w:tcW w:w="816" w:type="dxa"/>
            <w:shd w:val="clear" w:color="auto" w:fill="DAEEF3" w:themeFill="accent5" w:themeFillTint="33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520" w:type="dxa"/>
            <w:shd w:val="clear" w:color="auto" w:fill="DAEEF3" w:themeFill="accent5" w:themeFillTint="33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 обучающегося</w:t>
            </w:r>
          </w:p>
        </w:tc>
        <w:tc>
          <w:tcPr>
            <w:tcW w:w="1476" w:type="dxa"/>
            <w:shd w:val="clear" w:color="auto" w:fill="DAEEF3" w:themeFill="accent5" w:themeFillTint="33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1341" w:type="dxa"/>
            <w:shd w:val="clear" w:color="auto" w:fill="DAEEF3" w:themeFill="accent5" w:themeFillTint="33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</w:t>
            </w:r>
          </w:p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39" w:type="dxa"/>
            <w:shd w:val="clear" w:color="auto" w:fill="DAEEF3" w:themeFill="accent5" w:themeFillTint="33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здоровья</w:t>
            </w:r>
          </w:p>
        </w:tc>
      </w:tr>
      <w:tr w:rsidR="000C5177">
        <w:tc>
          <w:tcPr>
            <w:tcW w:w="8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52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Алексеева Агата</w:t>
            </w:r>
          </w:p>
        </w:tc>
        <w:tc>
          <w:tcPr>
            <w:tcW w:w="147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5.03.2022</w:t>
            </w:r>
          </w:p>
        </w:tc>
        <w:tc>
          <w:tcPr>
            <w:tcW w:w="1341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439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C5177">
        <w:tc>
          <w:tcPr>
            <w:tcW w:w="8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52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Афонин Вячеслав</w:t>
            </w:r>
          </w:p>
        </w:tc>
        <w:tc>
          <w:tcPr>
            <w:tcW w:w="147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13.01.2022</w:t>
            </w:r>
          </w:p>
        </w:tc>
        <w:tc>
          <w:tcPr>
            <w:tcW w:w="1341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муж</w:t>
            </w:r>
          </w:p>
        </w:tc>
        <w:tc>
          <w:tcPr>
            <w:tcW w:w="1439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C5177">
        <w:tc>
          <w:tcPr>
            <w:tcW w:w="8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52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Богачёва Василиса</w:t>
            </w:r>
          </w:p>
        </w:tc>
        <w:tc>
          <w:tcPr>
            <w:tcW w:w="147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1.0.2023</w:t>
            </w:r>
          </w:p>
        </w:tc>
        <w:tc>
          <w:tcPr>
            <w:tcW w:w="1341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439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0C5177">
        <w:tc>
          <w:tcPr>
            <w:tcW w:w="8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52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Волкова Милена</w:t>
            </w:r>
          </w:p>
        </w:tc>
        <w:tc>
          <w:tcPr>
            <w:tcW w:w="147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8.04.2022</w:t>
            </w:r>
          </w:p>
        </w:tc>
        <w:tc>
          <w:tcPr>
            <w:tcW w:w="1341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439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C5177">
        <w:tc>
          <w:tcPr>
            <w:tcW w:w="8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52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Кочин Платон</w:t>
            </w:r>
          </w:p>
        </w:tc>
        <w:tc>
          <w:tcPr>
            <w:tcW w:w="147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27.01.2022</w:t>
            </w:r>
          </w:p>
        </w:tc>
        <w:tc>
          <w:tcPr>
            <w:tcW w:w="1341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муж</w:t>
            </w:r>
          </w:p>
        </w:tc>
        <w:tc>
          <w:tcPr>
            <w:tcW w:w="1439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C5177">
        <w:tc>
          <w:tcPr>
            <w:tcW w:w="8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52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Меркурьев Макар</w:t>
            </w:r>
          </w:p>
        </w:tc>
        <w:tc>
          <w:tcPr>
            <w:tcW w:w="147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22.07.2022</w:t>
            </w:r>
          </w:p>
        </w:tc>
        <w:tc>
          <w:tcPr>
            <w:tcW w:w="1341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муж</w:t>
            </w:r>
          </w:p>
        </w:tc>
        <w:tc>
          <w:tcPr>
            <w:tcW w:w="1439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C5177">
        <w:tc>
          <w:tcPr>
            <w:tcW w:w="8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52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Морозова Василисса</w:t>
            </w:r>
          </w:p>
        </w:tc>
        <w:tc>
          <w:tcPr>
            <w:tcW w:w="147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15.04.2022</w:t>
            </w:r>
          </w:p>
        </w:tc>
        <w:tc>
          <w:tcPr>
            <w:tcW w:w="1341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439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0C5177">
        <w:tc>
          <w:tcPr>
            <w:tcW w:w="8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52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Морозова Вероника</w:t>
            </w:r>
          </w:p>
        </w:tc>
        <w:tc>
          <w:tcPr>
            <w:tcW w:w="147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9.11.2022</w:t>
            </w:r>
          </w:p>
        </w:tc>
        <w:tc>
          <w:tcPr>
            <w:tcW w:w="1341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439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C5177">
        <w:tc>
          <w:tcPr>
            <w:tcW w:w="8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52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Рыжикова Дарья</w:t>
            </w:r>
          </w:p>
        </w:tc>
        <w:tc>
          <w:tcPr>
            <w:tcW w:w="147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15.07.2022</w:t>
            </w:r>
          </w:p>
        </w:tc>
        <w:tc>
          <w:tcPr>
            <w:tcW w:w="1341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439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C5177">
        <w:tc>
          <w:tcPr>
            <w:tcW w:w="8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52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Сизов Матвей</w:t>
            </w:r>
          </w:p>
        </w:tc>
        <w:tc>
          <w:tcPr>
            <w:tcW w:w="147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22.02.2022</w:t>
            </w:r>
          </w:p>
        </w:tc>
        <w:tc>
          <w:tcPr>
            <w:tcW w:w="1341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муж</w:t>
            </w:r>
          </w:p>
        </w:tc>
        <w:tc>
          <w:tcPr>
            <w:tcW w:w="1439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C5177">
        <w:tc>
          <w:tcPr>
            <w:tcW w:w="8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352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Смирнова Ангелина</w:t>
            </w:r>
          </w:p>
        </w:tc>
        <w:tc>
          <w:tcPr>
            <w:tcW w:w="147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12.09.2022</w:t>
            </w:r>
          </w:p>
        </w:tc>
        <w:tc>
          <w:tcPr>
            <w:tcW w:w="1341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439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0C5177">
        <w:tc>
          <w:tcPr>
            <w:tcW w:w="8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52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Смирнова София</w:t>
            </w:r>
          </w:p>
        </w:tc>
        <w:tc>
          <w:tcPr>
            <w:tcW w:w="147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29.09.2022</w:t>
            </w:r>
          </w:p>
        </w:tc>
        <w:tc>
          <w:tcPr>
            <w:tcW w:w="1341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439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0C5177">
        <w:tc>
          <w:tcPr>
            <w:tcW w:w="8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352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Тарасова Дарья</w:t>
            </w:r>
          </w:p>
        </w:tc>
        <w:tc>
          <w:tcPr>
            <w:tcW w:w="147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13.11.2021</w:t>
            </w:r>
          </w:p>
        </w:tc>
        <w:tc>
          <w:tcPr>
            <w:tcW w:w="1341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439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C5177">
        <w:tc>
          <w:tcPr>
            <w:tcW w:w="8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352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Точилов Александр</w:t>
            </w:r>
          </w:p>
        </w:tc>
        <w:tc>
          <w:tcPr>
            <w:tcW w:w="147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31.10.2021</w:t>
            </w:r>
          </w:p>
        </w:tc>
        <w:tc>
          <w:tcPr>
            <w:tcW w:w="1341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муж</w:t>
            </w:r>
          </w:p>
        </w:tc>
        <w:tc>
          <w:tcPr>
            <w:tcW w:w="1439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0C5177">
        <w:tc>
          <w:tcPr>
            <w:tcW w:w="8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352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Трифонов Матвей</w:t>
            </w:r>
          </w:p>
        </w:tc>
        <w:tc>
          <w:tcPr>
            <w:tcW w:w="147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28.04.2022</w:t>
            </w:r>
          </w:p>
        </w:tc>
        <w:tc>
          <w:tcPr>
            <w:tcW w:w="1341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жен</w:t>
            </w:r>
          </w:p>
        </w:tc>
        <w:tc>
          <w:tcPr>
            <w:tcW w:w="1439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C5177">
        <w:tc>
          <w:tcPr>
            <w:tcW w:w="8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352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Учайкин Владислав</w:t>
            </w:r>
          </w:p>
        </w:tc>
        <w:tc>
          <w:tcPr>
            <w:tcW w:w="147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30.08.2022</w:t>
            </w:r>
          </w:p>
        </w:tc>
        <w:tc>
          <w:tcPr>
            <w:tcW w:w="1341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муж</w:t>
            </w:r>
          </w:p>
        </w:tc>
        <w:tc>
          <w:tcPr>
            <w:tcW w:w="1439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C5177">
        <w:tc>
          <w:tcPr>
            <w:tcW w:w="8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352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Харин Марк</w:t>
            </w:r>
          </w:p>
        </w:tc>
        <w:tc>
          <w:tcPr>
            <w:tcW w:w="147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30.12.2021</w:t>
            </w:r>
          </w:p>
        </w:tc>
        <w:tc>
          <w:tcPr>
            <w:tcW w:w="1341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муж</w:t>
            </w:r>
          </w:p>
        </w:tc>
        <w:tc>
          <w:tcPr>
            <w:tcW w:w="1439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0C5177">
        <w:trPr>
          <w:trHeight w:val="361"/>
        </w:trPr>
        <w:tc>
          <w:tcPr>
            <w:tcW w:w="81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20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1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39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81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20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1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39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81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20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1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39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81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20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1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39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81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20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1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39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81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20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1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39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81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20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1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39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81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20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1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39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C5177" w:rsidRDefault="000C51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 на 01.09.2026 г.: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Наполняемость группы: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нормативная -   25     чел.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фактическая -  17      чел.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по полу: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мальчиков -  8   чел.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девочек -   9     чел.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по группам здоровья: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группа -   5   чел. 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группа -  11      чел. 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группа -  1      чел. </w:t>
      </w:r>
    </w:p>
    <w:p w:rsidR="000C5177" w:rsidRDefault="000C51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Социальный паспорт семей обучающихся</w:t>
      </w:r>
    </w:p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6"/>
        <w:gridCol w:w="5316"/>
        <w:gridCol w:w="1134"/>
        <w:gridCol w:w="992"/>
      </w:tblGrid>
      <w:tr w:rsidR="000C5177">
        <w:tc>
          <w:tcPr>
            <w:tcW w:w="746" w:type="dxa"/>
            <w:shd w:val="clear" w:color="auto" w:fill="DAEEF3" w:themeFill="accent5" w:themeFillTint="33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316" w:type="dxa"/>
            <w:shd w:val="clear" w:color="auto" w:fill="DAEEF3" w:themeFill="accent5" w:themeFillTint="33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Информация 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%</w:t>
            </w:r>
          </w:p>
        </w:tc>
      </w:tr>
      <w:tr w:rsidR="000C5177">
        <w:tc>
          <w:tcPr>
            <w:tcW w:w="7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3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Списочный состав обучающихся</w:t>
            </w:r>
          </w:p>
        </w:tc>
        <w:tc>
          <w:tcPr>
            <w:tcW w:w="113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99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0C5177">
        <w:tc>
          <w:tcPr>
            <w:tcW w:w="7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3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семей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</w:p>
        </w:tc>
        <w:tc>
          <w:tcPr>
            <w:tcW w:w="113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992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74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имеющих 1 ребенка</w:t>
            </w:r>
          </w:p>
        </w:tc>
        <w:tc>
          <w:tcPr>
            <w:tcW w:w="113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74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имеющих 2 детей</w:t>
            </w:r>
          </w:p>
        </w:tc>
        <w:tc>
          <w:tcPr>
            <w:tcW w:w="113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74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имеющих 3 детей</w:t>
            </w:r>
          </w:p>
        </w:tc>
        <w:tc>
          <w:tcPr>
            <w:tcW w:w="113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74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7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3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Социальная структура семей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</w:p>
        </w:tc>
        <w:tc>
          <w:tcPr>
            <w:tcW w:w="1134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74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полных семей</w:t>
            </w:r>
          </w:p>
        </w:tc>
        <w:tc>
          <w:tcPr>
            <w:tcW w:w="113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74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неполных семей</w:t>
            </w:r>
          </w:p>
        </w:tc>
        <w:tc>
          <w:tcPr>
            <w:tcW w:w="113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74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7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3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Образовательный уровень родителей</w:t>
            </w:r>
          </w:p>
        </w:tc>
        <w:tc>
          <w:tcPr>
            <w:tcW w:w="1134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74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общее образование</w:t>
            </w:r>
          </w:p>
        </w:tc>
        <w:tc>
          <w:tcPr>
            <w:tcW w:w="113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74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cреднее профессиональное образование</w:t>
            </w:r>
          </w:p>
        </w:tc>
        <w:tc>
          <w:tcPr>
            <w:tcW w:w="113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992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5177">
        <w:tc>
          <w:tcPr>
            <w:tcW w:w="74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 образование</w:t>
            </w:r>
          </w:p>
        </w:tc>
        <w:tc>
          <w:tcPr>
            <w:tcW w:w="113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C5177" w:rsidRDefault="000C51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1.2. ПЛАНИРУЕМЫЕ РЕЗУЛЬТАТЫ РЕАЛИЗАЦИИ РАБОЧЕЙ ПР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ГРАММЫ </w:t>
      </w:r>
    </w:p>
    <w:p w:rsidR="000C5177" w:rsidRDefault="000C51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Содержание и планируемые результаты ООП ДО должны быть не ниже соответствующих содержания и планируемых результатов Федеральной 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зовательной программы для детей к 5 годам.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 соответствии с ФГОС ДО специфика дошкольного возраста и системные особенности ДО делают неправомерными требования от ребёнка конкретных образовательных достижений.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Поэтому планируемые результаты освоения ООП ДО представляют собой возрастные характеристики возможных достижений ребёнка к 5 годам.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Это связано с неустойчивостью, гетерохронностью и индивидуальным темпом психического развития детей в дошкольном детстве, особенно при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хождении критических периодов. По этой причине ребёнок может продемо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стрировать обозначенные в планируемых результатах возрастные характер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стики развития раньше или позже заданных возрастных ориентиров.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Степень выраженности возрастных характеристик возможных достижений может различаться у детей одного возраста по причине высокой индивидуал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зации их психического развития и разных стартовых условий освоения образ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вательной программы.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Обозначенные различия не являются основанием для констатации трудн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стей ребёнка в освоении образовательной программы ДО и не подразумевают его включения в соответствующую целевую группу.</w:t>
      </w: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t>Планируемые результаты (целевые ориентиры) освоения ООП ДО (к 5 г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>дам):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проявляет интерес к разнообразным физическим упражнениям, действиям с физкультурными пособиями, настойчивость для достижения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зультата, испытывает потребность в двигательной активности;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демонстрирует координацию, быстроту, силу, выносливость, гибкость, ловкость, развитие крупной и мелкой моторики, активно и с интер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сом выполняет основные движения, общеразвивающие упражнения и элементы спортивных упражнений, с желанием играет в подвижные игры, ориентируется в пространстве, переносит освоенные движения в самостоятельную деятел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ность;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стремится узнать о правилах здорового образа жизни, готов эл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ментарно охарактеризовать свое самочувствие, привлечь внимание взрослого в случае недомогания;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стремится к самостоятельному осуществлению процессов ли</w:t>
      </w:r>
      <w:r>
        <w:rPr>
          <w:rFonts w:ascii="Times New Roman CYR" w:eastAsia="Times New Roman" w:hAnsi="Times New Roman CYR" w:cs="Times New Roman CYR"/>
          <w:sz w:val="28"/>
          <w:szCs w:val="28"/>
        </w:rPr>
        <w:t>ч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гигиены, их правильной организации;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выполняет самостоятельно правила общения со взрослым, вн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мателен к его словам и мнению, стремится к познавательному, интеллектуал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ному общению со взрослыми: задает много вопросов поискового характера, стремится к одобряемым формам поведения, замечает ярко выраженное эмоц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ональное состояние окружающих людей, по примеру педагога проявляет сочу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ствие;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без напоминания взрослого здоровается и прощается, говорит «спасибо» и «пожалуйста»;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демонстрирует стремление к общению со сверстниками, по предложению педагога может договориться с детьми, стремится к самовыраж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нию в деятельности, к признанию и уважению сверстников;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познает правила безопасного поведения и стремится их выпо</w:t>
      </w:r>
      <w:r>
        <w:rPr>
          <w:rFonts w:ascii="Times New Roman CYR" w:eastAsia="Times New Roman" w:hAnsi="Times New Roman CYR" w:cs="Times New Roman CYR"/>
          <w:sz w:val="28"/>
          <w:szCs w:val="28"/>
        </w:rPr>
        <w:t>л</w:t>
      </w:r>
      <w:r>
        <w:rPr>
          <w:rFonts w:ascii="Times New Roman CYR" w:eastAsia="Times New Roman" w:hAnsi="Times New Roman CYR" w:cs="Times New Roman CYR"/>
          <w:sz w:val="28"/>
          <w:szCs w:val="28"/>
        </w:rPr>
        <w:t>нять в повседневной жизни;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самостоятелен в самообслуживании;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проявляет познавательный интерес к труду взрослых, професс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ям, технике; отражает эти представления в играх;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стремится к выполнению трудовых обязанностей, охотно вкл</w:t>
      </w:r>
      <w:r>
        <w:rPr>
          <w:rFonts w:ascii="Times New Roman CYR" w:eastAsia="Times New Roman" w:hAnsi="Times New Roman CYR" w:cs="Times New Roman CYR"/>
          <w:sz w:val="28"/>
          <w:szCs w:val="28"/>
        </w:rPr>
        <w:t>ю</w:t>
      </w:r>
      <w:r>
        <w:rPr>
          <w:rFonts w:ascii="Times New Roman CYR" w:eastAsia="Times New Roman" w:hAnsi="Times New Roman CYR" w:cs="Times New Roman CYR"/>
          <w:sz w:val="28"/>
          <w:szCs w:val="28"/>
        </w:rPr>
        <w:t>чается в совместный труд со взрослыми или сверстниками;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инициативен в разговоре, использует разные типы реплик и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стые формы объяснительной речи, речевые контакты становятся более дл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тельными и активными;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большинство звуков произносит правильно, пользуется сре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ствами эмоциональной и речевой выразительности;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самостоятельно пересказывает знакомые сказки, с небольшой помощью взрослого составляет описательные рассказы и загадки;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проявляет словотворчество, интерес к языку, с интересом слуш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ет литературные тексты, воспроизводит текст;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способен рассказать о предмете, его назначении и особенностях, о том, как он был создан;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проявляет стремление к общению со сверстниками в процессе познавательной деятельности, осуществляет обмен информацией; охотно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трудничает со взрослыми не только в совместной деятельности, но и в свобо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самостоятельной; отличается высокой активностью и любознательностью;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активно познает и называет свойства и качества предметов, ос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бенности объектов природы, обследовательские действия; объединяет предм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ты и объекты в видовые категории с указанием характерных признаков;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задает много вопросов поискового характера, включается в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тельность экспериментирования, использует исследовательские действия, предпринимает попытки сделать логические выводы;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 удовольствием рассказывает о себе, своих желаниях, достиж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ниях, семье, семейном быте, традициях; активно участвует в мероприятиях и праздниках, готовящихся в группе, в ДОО, имеет представления о малой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дине, названии населенного пункта, улицы, некоторых памятных местах;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имеет представление о разнообразных представителях живой природы родного края, их особенностях, свойствах объектов неживой природы, сезонных изменениях в жизни природы, явлениях природы, интересуется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родой, экспериментирует, положительно относится ко всем живым существам, знает правила поведения в природе, стремится самостоятельно ухаживать за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растениями и животными, беречь их;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владеет количественным и порядковым счетом в пределах пяти, умением непосредственно сравнивать предметы по форме и величине, различ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ет части суток, знает их последовательность, понимает временную последов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тельность «вчера, сегодня, завтра», ориентируется от себя в движении; испол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зует математические представления для познания окружающей действительн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проявляет интерес к различным видам искусства, эмоционально откликается на отраженные в произведениях искусства действия, поступки,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бытия;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проявляет себя в разных видах музыкальной, изобразительной, театрализованной деятельности, используя выразительные и изобразительные средства;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использует накопленный художественно-творческой опыт в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мостоятельной деятельности, с желанием участвует в культурно-досуговой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тельности (праздниках, развлечениях и других видах культурно-досуговой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тельности);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создает изображения и постройки в соответствии с темой, 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пользуя разнообразные материалы, владеет техническими и изобразительными умениями;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называет роль до начала игры, обозначает новую роль по ходу игры, активно использует предметы-заместители, предлагает игровой замысел и проявляет инициативу в развитии сюжета, активно включается в ролевой диалог, проявляет творчество в создании игровой обстановки;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ребёнок принимает игровую задачу в играх с правилами, проявляет инт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рес к результату, выигрышу; ведет негромкий диалог с игрушками, коммент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рует их «действия» в режиссерских играх.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1.3. </w:t>
      </w:r>
      <w:r>
        <w:rPr>
          <w:rFonts w:ascii="Times New Roman" w:hAnsi="Times New Roman" w:cs="Times New Roman"/>
          <w:b/>
          <w:sz w:val="28"/>
          <w:szCs w:val="28"/>
        </w:rPr>
        <w:t>ПЕДАГОГИЧЕСКАЯ ДИАГНОСТИКА ДОСТИЖЕНИЯ ПЛ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НИРУЕМЫХ РЕЗУЛЬТАТОВ</w:t>
      </w:r>
    </w:p>
    <w:p w:rsidR="000C5177" w:rsidRDefault="000C5177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C5177" w:rsidRDefault="00A1379D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Оценивание качества образовательной деятельности по рабочей программе осуществляется в форме педагогической диагностики.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Концептуальные основания такой оценки определяются требованиями Ф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дерального закона от 25.04.2026 № 273-ФЗ «Об образовании в Российской Ф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дерации», а также ФГОС ДО, в котором определены государственные гарантии качества образования.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Педагогическая диагностика достижения планируемых результатов: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1. Педагогическая диагностика достижений планируемых результатов направлена на изучение деятельностных умений ребёнка, его интересов, пре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почтений, склонностей, личностных особенностей, способов взаимодействия со взрослыми и сверстниками.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Она позволяет выявлять особенности и динам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ку развития ребёнка, составлять на основе полученных данных индивидуал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ные образовательные маршруты освоения образовательной программы, сво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временно вносить изменения в планирование, содержание и организацию 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зовательной деятельности.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2. Цели педагогической диагностики, а также особенности её проведения определяются требованиями ФГОС ДО. 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Может проводиться оценка индивид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ального развития детей, которая осуществляется педагогом в рамках педагог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ческой диагностики.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3. Специфика педагогической диагностики достижения планируемых о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разовательных результатов обусловлена следующими требованиями ФГОС ДО: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планируемые результаты освоения основной образовательной программы ДО заданы как целевые ориентиры ДО и представляют собой социально-нормативные возрастные характеристики возможных достижений ребёнка на разных этапах дошкольного детства;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целевые ориентиры не подлежат непосредственной оценке, в т.ч. и в виде педагогической диагностики (мониторинга), и не являются основанием для их формального сравнения с реальными достижениями детей и основой объекти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оценки соответствия установленным требованиям образовательной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тельности и подготовки детей;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освоение рабочей программы не сопровождается проведением промеж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точных аттестаций и итоговой аттестации обучающихся.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Данные положения подчеркивают направленность педагогической диагн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стики на оценку индивидуального развития детей дошкольного возраста, на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нове которой определяется эффективность педагогических действий и ос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ществляется их дальнейшее планирование.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4. Результаты педагогической диагностики (мониторинга) могут испол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зоваться исключительно для решения следующих образовательных задач: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1) индивидуализации образования (в т.ч. поддержки ребёнка, построения его образовательной траектории или профессиональной коррекции особенн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стей его развития);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2) оптимизации работы с группой детей.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5. Педагогическая диагностика проводится на начальном этапе освоения ребёнком ООП ДО в зависимости от времени его поступления в дошкольную группу (стартовая диагностика) и на завершающем этапе освоения ООП ДО его возрастной группой (заключительная, финальная диагностика).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При проведении диагностики на начальном этапе учитывается адаптац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онный период пребывания ребёнка в группе.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color w:val="FF0000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Сравнение результатов стартовой и финальной диагностики позволяет в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явить индивидуальную динамику развития ребёнка.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6. Педагогическая диагностика индивидуального развития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детей пров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дится педагогом в произвольной форме на основе малоформализованных ди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гностических методов: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наблюдения,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свободных бесед с детьми,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анализа продуктов детской деятельности (рисунков, работ по лепке, а</w:t>
      </w:r>
      <w:r>
        <w:rPr>
          <w:rFonts w:ascii="Times New Roman CYR" w:eastAsia="Times New Roman" w:hAnsi="Times New Roman CYR" w:cs="Times New Roman CYR"/>
          <w:sz w:val="28"/>
          <w:szCs w:val="28"/>
        </w:rPr>
        <w:t>п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пликации, построек, поделок и тому подобное),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специальных диагностических ситуаций,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специальные методики диагностики физического, коммуникативного,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знавательного, речевого, художественно-эстетического развития.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7. Основным методом педагогической диагностики является наблюдение. </w:t>
      </w:r>
      <w:r>
        <w:rPr>
          <w:rFonts w:ascii="Times New Roman CYR" w:eastAsia="Times New Roman" w:hAnsi="Times New Roman CYR" w:cs="Times New Roman CYR"/>
          <w:sz w:val="28"/>
          <w:szCs w:val="28"/>
        </w:rPr>
        <w:t>Ориентирами для наблюдения являются возрастные характеристики развития ребёнка. Они выступают как обобщенные показатели возможных достижений детей на разных этапах дошкольного детства в соответствующих образовател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ных областях.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наблюдает за поведением ребёнка в деятельности (игровой, общ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нии, познавательно-исследовательской, изобразительной, конструировании, двигательной), разных ситуациях (в режимных процессах, в группе и на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гулке, совместной и самостоятельной деятельности детей и других ситуациях).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 процессе наблюдения педагог отмечает особенности проявления ребё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ком личностных качеств, деятельностных умений, интересов, предпочтений, фиксирует реакции на успехи и неудачи, поведение в конфликтных ситуациях и тому подобное.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Наблюдая за поведением ребёнка, педагог обращает внимание на частоту проявления каждого показателя, самостоятельность и инициативность ребёнка в деятельности. Частота проявления указывает на периодичность и степень устойчивости показателя.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Самостоятельность выполнения действия позволяет определить зону акт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ального и ближайшего развития ребёнка. Инициативность свидетельствует о проявлении субъектности ребёнка в деятельности и взаимодействии.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Результаты наблюдения фиксируются, способ и форму их регистрации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дагог выбирает самостоятельно.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Оптимальной формой фиксации результатов наблюдения может являться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карта развития ребёнка.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Педагог может составить её самостоятельно, отразив показатели возрас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ного развития ребёнка и критерии их оценивания. Фиксация данных наблюд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позволит педагогу выявить и проанализировать динамику в развитии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бёнка на определенном возрастном этапе, а также скорректировать образов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тельную деятельность с учётом индивидуальных особенностей развития ребё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 и его потребностей.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Результаты наблюдения могут быть дополнены беседами с детьми в св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бодной форме, что позволяет выявить причины поступков, наличие интереса к определенному виду деятельности, уточнить знания о предметах и явлениях окружающей действительности и другое.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8. Анализ продуктов детской деятельности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может осуществляться на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нове изучения материалов портфолио ребёнка (рисунков, работ по аппликации, фотографий работ по лепке, построек, поделок и другого). Полученные в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цессе анализа качественные характеристики существенно дополнят результаты наблюдения за продуктивной деятельностью детей (изобразительной, ко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структивной, музыкальной и другой деятельностью).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9. Педагогическая диагностика завершается анализом полученных данных</w:t>
      </w:r>
      <w:r>
        <w:rPr>
          <w:rFonts w:ascii="Times New Roman CYR" w:eastAsia="Times New Roman" w:hAnsi="Times New Roman CYR" w:cs="Times New Roman CYR"/>
          <w:sz w:val="28"/>
          <w:szCs w:val="28"/>
        </w:rPr>
        <w:t>, на основе которых педагог выстраивает взаимодействие с детьми, организует РППС, мотивирующую активную творческую деятельность обучающихся,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ставляет индивидуальные образовательные маршруты освоения образовател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Программы, осознанно и целенаправленно проектирует образовательный процесс.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10. При необходимости используется психологическая диагностика ра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вития детей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(выявление и изучение индивидуально-психологических особе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ностей детей, причин возникновения трудностей в освоении образовательной программы), которую проводят квалифицированные специалисты (педагоги-психологи, психологи). Участие ребёнка в психологической диагностике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пускается только с согласия его родителей (законных представителей).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Результаты психологической диагностики могут использоваться для реш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задач психологического сопровождения и оказания адресной психологич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ской помощи.</w:t>
      </w:r>
    </w:p>
    <w:p w:rsidR="000C5177" w:rsidRDefault="00A1379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0C5177" w:rsidRDefault="00A1379D">
      <w:pPr>
        <w:pStyle w:val="ae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 СОДЕРЖАТЕЛЬНЫЙ РАЗДЕЛ</w:t>
      </w: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t>2.1. ЗАДАЧИ И СОДЕРЖАНИЕ ОБРАЗОВАНИЯ (ОБУЧЕНИЯ И ВОСПИТАНИЯ) ПО ОБРАЗОВАТЕЛЬНЫМ ОБЛАСТЯМ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Рабочая программа определяет содержательные линии образовательной деятельности, реализуемые ДОО по основным направлениям развития детей дошкольного возраста (социально-коммуникативного, познавательного, реч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вого, художественно-эстетического, физического развития).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 каждой образовательной области сформулированы задачи и содержание образовательной деятельности для обучающихся 4-5 лет.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Представлены задачи воспитания, направленные на приобщение детей к ценностям российского народа, формирование у них ценностного отношения к окружающему миру.</w:t>
      </w:r>
    </w:p>
    <w:p w:rsidR="000C5177" w:rsidRDefault="00A1379D">
      <w:pPr>
        <w:spacing w:after="0" w:line="240" w:lineRule="auto"/>
        <w:ind w:firstLine="567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t>2.1.1. Социально-коммуникативное развитие</w:t>
      </w:r>
    </w:p>
    <w:p w:rsidR="000C5177" w:rsidRDefault="00A1379D">
      <w:pPr>
        <w:spacing w:after="0" w:line="240" w:lineRule="auto"/>
        <w:ind w:firstLine="567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В области социально-коммуникативного развития основными задач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ми образовательной деятельности являются: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 в сфере социальных отношений: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положительную самооценку, уверенность в своих силах, стремление к самостоятельности;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эмоциональную отзывчивость к взрослым и детям, слабым и нуждающимся в помощи, воспитывать сопереживание героям литературных и анимационных произведений, доброе отношение к животным и растениям;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позитивное отношение и чувство принадлежности детей к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мье, уважение к родителям (законным представителям), педагогам и окружа</w:t>
      </w:r>
      <w:r>
        <w:rPr>
          <w:rFonts w:ascii="Times New Roman CYR" w:eastAsia="Times New Roman" w:hAnsi="Times New Roman CYR" w:cs="Times New Roman CYR"/>
          <w:sz w:val="28"/>
          <w:szCs w:val="28"/>
        </w:rPr>
        <w:t>ю</w:t>
      </w:r>
      <w:r>
        <w:rPr>
          <w:rFonts w:ascii="Times New Roman CYR" w:eastAsia="Times New Roman" w:hAnsi="Times New Roman CYR" w:cs="Times New Roman CYR"/>
          <w:sz w:val="28"/>
          <w:szCs w:val="28"/>
        </w:rPr>
        <w:t>щим людям;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воспитывать доброжелательное отношение ко взрослым и детям;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воспитывать культуру общения со взрослыми и сверстниками, желание выполнять правила поведения, быть вежливыми в общении со взрослыми и сверстниками;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стремление к совместным играм, взаимодействию в паре или небольшой подгруппе, к взаимодействию в практической деятельности;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 в области формирования основ гражданственности и патриотизма: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воспитывать уважительное отношение к Родине, символам страны,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мятным датам;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воспитывать гордость за достижения страны в области спорта, науки, 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кусства и других областях;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интерес детей к основным достопримечательностями населе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ного пункта, в котором они живут.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 в сфере трудового воспитания: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представления об отдельных профессиях взрослых на осн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ве ознакомления с конкретными видами труда;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воспитывать уважение и благодарность взрослым за их труд, заботу о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тях;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вовлекать в простейшие процессы хозяйственно-бытового труда;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развивать самостоятельность и уверенность в самообслуживании, жел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нии включаться в повседневные трудовые дела в ДОО и семье;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 в области формирования основ безопасного поведения: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обогащать представления детей об основных источниках и видах опасн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 в быту, на улице, в природе, в общении с незнакомыми людьми;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знакомить детей с простейшими способами безопасного поведения в опасных ситуациях;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представления о правилах безопасного дорожного движ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в качестве пешехода и пассажира транспортного средства.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представления о правилах безопасного использования эле</w:t>
      </w:r>
      <w:r>
        <w:rPr>
          <w:rFonts w:ascii="Times New Roman CYR" w:eastAsia="Times New Roman" w:hAnsi="Times New Roman CYR" w:cs="Times New Roman CYR"/>
          <w:sz w:val="28"/>
          <w:szCs w:val="28"/>
        </w:rPr>
        <w:t>к</w:t>
      </w:r>
      <w:r>
        <w:rPr>
          <w:rFonts w:ascii="Times New Roman CYR" w:eastAsia="Times New Roman" w:hAnsi="Times New Roman CYR" w:cs="Times New Roman CYR"/>
          <w:sz w:val="28"/>
          <w:szCs w:val="28"/>
        </w:rPr>
        <w:t>тронных гаджетов, в т.ч. мобильных устройств, планшетов и прочее, исключая практическое использование электронных средств обучения.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Содержание образовательной деятельности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В сфере социальных отношений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обогащает представления детей об их развитии, проговаривает и фиксирует внимание на разнообразных возрастных изменениях (когда я был маленький, когда я буду взрослым). Способствует освоению детьми традиц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онных представлений о половых и тендерных различиях, семейных ролях и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ношениях.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Формирует положительную самооценку, уверенность в своих силах, отм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чает позитивные изменения в развитии и поведении детей, бережно и тактично помогает ребёнку обнаружить свои ошибки и найти адекватный способ их устранения.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способствует распознаванию и пониманию детьми эмоционал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ных состояний, их разнообразных проявлений, связи эмоций и поступков л</w:t>
      </w:r>
      <w:r>
        <w:rPr>
          <w:rFonts w:ascii="Times New Roman CYR" w:eastAsia="Times New Roman" w:hAnsi="Times New Roman CYR" w:cs="Times New Roman CYR"/>
          <w:sz w:val="28"/>
          <w:szCs w:val="28"/>
        </w:rPr>
        <w:t>ю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дей. Создает ситуации получения детьми опыта проявления сочувствия и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действия (эмпатийного поведения) в ответ на эмоциональное состояние сверс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ников и взрослых, воспитывает чувствительность и внимательность к затрудн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ниям и переживаниям окружающих. При чтении художественной литературы, просмотре фрагментов анимационных фильмов педагог обращает внимание на разнообразие эмоциональных проявлений героев, комментирует и обсуждает с детьми обусловившие их причины.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развивает позитивное отношение и чувство принадлежности детей к семье, уважение к родителям (законным представителям): обогащает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ставление о структуре и составе семьи, родственных отношениях; семейных событиях, делах.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Обеспечивает включенность детей в детское сообщество, умение соглас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вывать взаимоотношения со сверстниками. Побуждает детей наблюдать за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ведением сверстников, развивает чувствительность к поступкам сверстников, интерес к их действиям. Способствует освоению детьми вербальных и неве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бальных средств и способов обращения к сверстникам, привлечения внимания и демонстрации своего расположения. Поддерживает детей в ситуации, когда им трудно выразить собственные потребности и при урегулировании конфли</w:t>
      </w:r>
      <w:r>
        <w:rPr>
          <w:rFonts w:ascii="Times New Roman CYR" w:eastAsia="Times New Roman" w:hAnsi="Times New Roman CYR" w:cs="Times New Roman CYR"/>
          <w:sz w:val="28"/>
          <w:szCs w:val="28"/>
        </w:rPr>
        <w:t>к</w:t>
      </w:r>
      <w:r>
        <w:rPr>
          <w:rFonts w:ascii="Times New Roman CYR" w:eastAsia="Times New Roman" w:hAnsi="Times New Roman CYR" w:cs="Times New Roman CYR"/>
          <w:sz w:val="28"/>
          <w:szCs w:val="28"/>
        </w:rPr>
        <w:t>тов между сверстниками, демонстрирует культурные формы общения. Поощр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ет инициативу и самостоятельный выбор детьми занятий и партнеров, обогащ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ет умение договариваться, поддерживает совместные дела детей в небольших группах (3-4 человека). Обеспечивает развитие личностного отношения ребёнка к соблюдению или нарушению моральных норм при взаимодействии со сверс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ником.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Создает условия для развития детско-взрослого сообщества. Способствует освоению правил и форм проявления вежливости, уважения к старшим: нап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минает и демонстрирует различные формы приветствия, прощания, выражения благодарности и просьбы. Знакомит детей с правилами поведения в обществе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ных местах.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Развивает позитивное отношение к ДОО: знакомит с педагогическими и иными работниками ДОО, с доступными для восприятия детьми правилами жизнедеятельности в ДОО; её традициями; воспитывает бережное отношение к пространству и оборудованию ДОО. Обращает внимание детей на изменение и украшение её помещений и территории, поддерживает инициативу детей и совместно планирует презентацию продуктов деятельности (рисунков, поделок) в пространстве группы и прилегающих к ней помещениях.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В области формирования основ гражданственности и патриотизма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Воспитывает уважительное отношение к нашей Родине - России. Продо</w:t>
      </w:r>
      <w:r>
        <w:rPr>
          <w:rFonts w:ascii="Times New Roman CYR" w:eastAsia="Times New Roman" w:hAnsi="Times New Roman CYR" w:cs="Times New Roman CYR"/>
          <w:sz w:val="28"/>
          <w:szCs w:val="28"/>
        </w:rPr>
        <w:t>л</w:t>
      </w:r>
      <w:r>
        <w:rPr>
          <w:rFonts w:ascii="Times New Roman CYR" w:eastAsia="Times New Roman" w:hAnsi="Times New Roman CYR" w:cs="Times New Roman CYR"/>
          <w:sz w:val="28"/>
          <w:szCs w:val="28"/>
        </w:rPr>
        <w:t>жает знакомить с государственной символикой Российской Федерации: Ро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сийский флаг и герб России; воспитывает уважительное отношение к символам страны.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Обогащает представления детей о государственных праздниках: День з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щитника Отечества, День Победы. Знакомит детей с содержанием праздника, с памятными местами в населенном пункте, котором живет, посвященными празднику.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обогащает представления детей о малой родине: знакомит с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новными достопримечательностями населенного пункта, развивает интерес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тей к их посещению с родителями (законными представителями); знакомит с названиями улиц, на которых живут дети. Поддерживает эмоциональную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зывчивость детей на красоту родного края. Создает условия для отражения детьми впечатлений о малой родине в различных видах деятельности (расск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зывает, изображает, воплощает образы в играх, разворачивает сюжет и так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лее).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Поддерживает интерес к народной культуре страны (традициям, устному народному творчеству, народной музыке, танцам, играм, игрушкам).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В сфере трудового воспитания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знакомит детей с содержанием и структурой процессов хозя</w:t>
      </w:r>
      <w:r>
        <w:rPr>
          <w:rFonts w:ascii="Times New Roman CYR" w:eastAsia="Times New Roman" w:hAnsi="Times New Roman CYR" w:cs="Times New Roman CYR"/>
          <w:sz w:val="28"/>
          <w:szCs w:val="28"/>
        </w:rPr>
        <w:t>й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ственно-бытового труда взрослых, обогащает их представления, организуя сп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циальные образовательные ситуации с моделированием конкретных трудовых процессов взрослых, работающих в ДОО (как музыкальный руководитель гот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вится к занятиям с детьми, как электрик меняет электрические лампочки в групповой комнате, повар делает салат на обед). Беседует с детьми, обращает внимание на целостность трудового процесса, направленного на продуктивный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результат, вызывает у детей добрые и уважительные чувства к взрослым, кот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рые заботятся о жизнедеятельности детей в ДОО.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поддерживает инициативу детей узнать и рассказать о трудовой деятельности взрослых, поощряет коммуникативную активность ребёнка, св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занную с желанием рассказать о профессии мамы или папы, описать их труд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вые действия, рассказать о результатах их труда.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расширяет представление детей о предметах как результате труда взрослых, о многообразии предметного мира материалов (металл, стекло, бум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га, картон, кожа и тому подобное), знакомит детей с ключевыми характерист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ками материалов, организуя экспериментирование способствует обогащению представлений детей об отличительных признаках материалов для создания продуктов труда (прочный (ломкий) материал, промокаемый (водоотталкив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ющий) материал, мягкий (твердый) материал и тому подобное).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рассказывает детям о бытовой технике, помогающей взрослым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ганизовать бытовой труд дома: стиральная и посудомоечная машины, пылесос, мультиварка, миксер, мясорубка; беседует с детьми о назначении бытовой те</w:t>
      </w:r>
      <w:r>
        <w:rPr>
          <w:rFonts w:ascii="Times New Roman CYR" w:eastAsia="Times New Roman" w:hAnsi="Times New Roman CYR" w:cs="Times New Roman CYR"/>
          <w:sz w:val="28"/>
          <w:szCs w:val="28"/>
        </w:rPr>
        <w:t>х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ники, формирует представление о её назначении для ускорения и облегчения процессов бытового труда.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создает условия для позитивного включения детей в процессы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мообслуживания в режимных моментах группы, поощряет желание детей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являть самостоятельность и инициативность, используя приемы поощрения и одобрения правильных действий детей, результатов процесса самообслужив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ния. Одобряет действия детей, направленные на оказание взаимопомощи (п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мочь доделать поделку, помочь одеться, помочь убрать со стола и тому подо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ное).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 процессе самообслуживания обращает внимание детей на необход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мость бережного отношения к вещам: аккуратное складывание одежды, 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вращение игрушек на место после игры и тому подобное. В процессе самоо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служивания педагог напоминает детям о важности соблюдения очередности действий в трудовом процессе для достижения качественного результата,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монстрирует детям приемы самоконтроля для оценки результата, поощряет действия детей, направленные на применение способов самоконтроля в проце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се выполнения действий.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В области формирования основ безопасности поведения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способствует обогащению представлений детей об основных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вилах безопасного поведения в быту, в природе, на улице, в реальном общении с незнакомыми людьми и в телефонных разговорах с ними.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Создает условия для расширения и углубления интереса детей к бытовым приборам и предметам быта, обсуждает вместе с детьми правила их использ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вания, поощряет стремление детей поделиться своим опытом с другими,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лагает детям рассказать о том, как они дома соблюдают правила безопасного поведения, выбирает вместе с детьми лучшие примеры. Обсуждает с детьми, что порядок в доме и ДОО необходимо соблюдать не только для красоты, но и для безопасности человека, что предметы и игрушки необходимо класть на свое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место.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Рассматривает вместе с детьми картинки с правилами и алгоритмами пов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дения в ситуациях, опасных для здоровья и жизни, которые могут произойти с детьми дома, в условиях ДОО, в ближайшем с домом окружении: если неост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рожно пользоваться, брать без разрешения или играть острыми, колющими, режущими предметами, то можно порезаться или уколоться, лучше предупр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дить взрослого и пользоваться только под его присмотром.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Создает игровые ситуации, в которых ребёнок может закрепить опыт бе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опасного поведения в быту, на улице, в природе, в общении с незнакомыми людьми. Обсуждают с детьми правила безопасного поведения в чрезвычайных ситуациях: как позвать взрослого на помощь, как вызвать помощь по мобил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ному устройству и тому подобное.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Решение совокупных задач воспитания в рамках образовательной обл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 xml:space="preserve">сти «Социально-коммуникативное развитие»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Решение совокупных задач воспитания в рамках образовательной области «Социально-коммуникативное развитие»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направлено на приобщение детей к ценностям «Родина», «Природа», «Семья», «Человек», «Жизнь», «Милосе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дие», «Добро», «Дружба», «Сотрудничество», «Труд».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Это предполагает решение задач нескольких направлений воспитания: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уважения к своей семье, своему населенному пункту, родн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му краю, своей стране;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уважительного отношения к другим людям - детям и взро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лым (родителям (законным представителям), педагогам, соседям и другим), вне зависимости от их этнической и национальной принадлежности;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воспитание ценностного отношения к культурному наследию своего народа, к нравственным и культурным традициям России;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содействие становлению целостной картины мира, основанной на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ставлениях о добре и зле, красоте и уродстве, правде и лжи;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воспитание социальных чувств и навыков: способности к сопережив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нию, общительности, дружелюбия, сотрудничества, умения соблюдать правила, активной личностной позиции;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создание условий для возникновения у ребёнка нравственного, социально значимого поступка, приобретения ребёнком опыта милосердия и заботы;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поддержка трудового усилия, привычки к доступному дошкольнику напряжению физических, умственных и нравственных сил для решения труд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вой задачи;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формирование способности бережно и уважительно относиться к резул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татам своего труда и труда других людей.</w:t>
      </w:r>
    </w:p>
    <w:p w:rsidR="000C5177" w:rsidRDefault="00A1379D">
      <w:pPr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br w:type="page"/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lastRenderedPageBreak/>
        <w:t>2.1.2. Познавательное развитие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В области познавательного развития основными задачами образов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тельной деятельности являются: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обогащать сенсорный опыт детей, развивать целенаправленное воспри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тие и самостоятельное обследование окружающих предметов (объектов) с оп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рой на разные органы чувств;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способы решения поисковых задач в самостоятельной и со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местной со сверстниками и взрослыми деятельности;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обогащать элементарные математические представления о количестве, числе, форме, величине предметов, пространственных и временных отношен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ях;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расширять представления о себе и своих возможностях в познавательной деятельности с родителями (законными представителями) и членам семьи;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должать развивать представления детей о труде взрослого;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представления детей о своей малой родине, населенном пункте, в котором живут, его достопримечательностях, поддерживать интерес к стране; знакомить с традициями и праздниками, принимать участие в подготовке к праздникам, эмоционально откликаться на участие в них;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расширять представления о многообразии объектов живой природы, их особенностях, питании, месте обитания, жизненных проявлениях и потребн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стях;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7) обучать сравнению и группировке объектов живой природы на основе признаков, знакомить с объектами и свойствами неживой природы, отлич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тельными признаками времен года, явлениями природы и деятельностью чел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века в разные сезоны, воспитывать эмоционально-положительное отношение ко всем живым существам, желание их беречь и заботиться.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Содержание образовательной деятельности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Сенсорные эталоны и познавательные действия: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на основе обследовательских действий педагог формирует у детей умение различать и называть уже известные цвета (красный, синий, зеленый, желтый, белый, черный) и оттенки (розовый, голубой, серый); знакомит с новыми цв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тами и оттенками (коричневый, оранжевый, светло-зеленый). Развивает сп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собность различать и называть форму окружающих предметов, используя се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сорные эталоны геометрические фигуры (круг, квадрат, овал, прямоугольник, треугольник); находить отличия и сходства между предметами по 2-3 призн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кам путем непосредственного сравнения, осваивать группировку, классифик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цию и сериацию; описывать предметы по 3-4 основным свойствам.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Математические представления: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формирует у детей умения считать в пределах пяти с участием различных анализаторов (на слух, ощупь, счет движений и другое), пересчит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вать предметы и отсчитывать их по образцу и названному числу; способствует пониманию независимости числа от формы, величины и пространственного расположения предметов; помогает освоить порядковый счет в пределах пяти, познанию пространственных и временных отношений (вперед, назад, вниз,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вперед, налево, направо, утро, день, вечер, ночь, вчера, сегодня, завтра).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Окружающий мир: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демонстрирует детям способы объединения со сверстниками для решения поставленных поисковых задач (обсуждать проблему, договариваться, оказывать помощь в решении поисковых задач, распределять действия, проя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лять инициативу в совместном решении задач, формулировать вопросы позн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вательной направленности и так далее);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расширяет представления детей о свойствах разных материалов в процессе работы с ними; подводит к пониманию того, что сходные по назначению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меты могут быть разной формы, сделаны из разных материалов; дает почу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ствовать и ощутить, что предметы имеют разный вес, объем; демонстрирует и разъясняет детям способы взвешивания, сравнения предметов между собой,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казывая избегание возможности сделать ложные выводы (большой предмет не всегда оказывается более тяжелым);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показывает ребёнку существующие в окружающем мире простые закон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мерности и зависимости, например: если холодно - нужно теплее одеться, если темно - нужно зажечь свет, если сильный ветер - закрыть окно. Указывает на необходимость замечать целесообразность и целенаправленность некоторых действий, видеть простейшие причины и следствия собственных действий;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продолжает расширять представления детей о членах семьи, о м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лой родине и Отечестве; представления о населенном пункте, в котором живут, некоторых городских объектах, видах транспорта; расширяет и обогащает начальные представления о родной стране, некоторых общественных праздн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ках и событиях. Знакомит детей с трудом взрослых в городе и сельской местн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сти; знакомит со спецификой зданий и их устройством в городе и селе (дома высокие, с балконами, лифтами, ванной; дома невысокие, с печкой, садом, ог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родом, будкой для собаки и так далее), с разными учреждениями: общеобраз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вательные организации, ДОО, поликлиники, магазины, парки, стадионы и др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гие.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Природа: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продолжает знакомить ребёнка с многообразием природы родного края, представителями животного и растительного мира, изменениями в их жизни в разные сезоны года. Демонстрирует процесс сравнения группировки объектов живой природы на основе признаков (дикие - домашние, хищные - травоядные, перелетные - зимующие, деревья - кустарники, травы - цветковые растения, овощи - фрукты, ягоды, грибы и другое). Знакомит с объектами и свойствами неживой природы (камни, песок, глина, почва, вода), с явлениями природы в разные сезоны года (листопад, ледоход, гололед, град, ветер); сво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й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ствами и качествами природных материалов (дерево, металл и другое), испол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зуя для этого простейшие опыты, экспериментирование;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 процессе труда в природе педагог формирует представление детей об элементарных потребностях растений и животных: питание, вода, тепло, свет; углубляет представление о том, что человек ухаживает за домашними живо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ными, комнатными растениями, за огородом и садом, способствует накоплению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положительных впечатлений ребёнка о природе.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Решение совокупных задач воспитания в рамках образовательной обл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 xml:space="preserve">сти «Познавательное развитие»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Решение совокупных задач воспитания в рамках образовательной области «Познавательное развитие»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направлено на приобщение детей к ценностям «Ч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ловек», «Семья», «Познание», «Родина» и «Природа», что предполагает: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отношения к знанию как ценности, понимание значения обр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зования для человека, общества, страны;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приобщение к отечественным традициям и праздникам, к истории и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стижениям родной страны, к культурному наследию народов России;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уважения к людям - представителям разных народов России независимо от их этнической принадлежности;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уважительного отношения к государственным символам страны (флагу, гербу, гимну);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бережного и ответственного отношения к природе родного края, родной страны, приобретение первого опыта действий по сохранению природы.</w:t>
      </w:r>
    </w:p>
    <w:p w:rsidR="000C5177" w:rsidRDefault="00A1379D">
      <w:pPr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br w:type="page"/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lastRenderedPageBreak/>
        <w:t>2.1.3. Речевое развитие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В области речевого развития основными задачами образовательной д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ятельности являются: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Развитие словаря: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обогащение словаря: вводить в словарь детей существительные, обозн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чающие профессии, глаголы, трудовые действия. Продолжать учить детей определять и называть местоположение предмета, время суток, характеризовать состояние и настроение людей;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активизация словаря: закреплять у детей умения использовать в речи с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ществительные, обозначающие названия частей и деталей предметов, прилаг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тельные, обозначающие свойства предметов, наиболее употребительные глаг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лы, наречия и предлоги; употреблять существительные с обобщающим знач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нием.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Звуковая культура речи: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закреплять правильное произношение гласных и согласных звуков, отр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батывать произношение свистящих, шипящих и сонорных звуков. Продолжать работу над дикцией: совершенствовать отчетливое произношение слов и слов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сочетаний. Проводить работу по развитию фонематического слуха: учить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личать на слух и называть слова с определенным звуком. Совершенствовать интонационную выразительность речи.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Грамматический строй речи: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продолжать формировать у детей умение правильно согласовывать слова в предложении. Совершенствовать умения: правильно использовать предлоги в речи; образовывать форму множественного числа существительных, обознач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ющих детенышей животных, употреблять эти существительные в именител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ном и родительном падежах; правильно использовать форму множественного числа родительного падежа существительных; употреблять формы повелител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ного наклонения глаголов; использовать простые сложносочиненные и сло</w:t>
      </w:r>
      <w:r>
        <w:rPr>
          <w:rFonts w:ascii="Times New Roman CYR" w:eastAsia="Times New Roman" w:hAnsi="Times New Roman CYR" w:cs="Times New Roman CYR"/>
          <w:sz w:val="28"/>
          <w:szCs w:val="28"/>
        </w:rPr>
        <w:t>ж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ноподчиненные предложения; правильно понимать и употреблять предлоги с пространственным значением (в, под, между, около); правильно образовывать названия предметов посуды.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Связная речь: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продолжать совершенствовать диалогическую речь детей. Закреплять у детей умение поддерживать беседу: задавать вопросы по поводу предметов, их качеств, действий с ними, взаимоотношений с окружающими, правильно по форме и содержанию отвечать на вопросы. Поддерживать стремление детей рассказывать о своих наблюдениях, переживаниях; пересказывать небольшие сказки и рассказы, знакомые детям и вновь прочитанные; составлять по образцу небольшие рассказы о предмете, игрушке, по содержанию сюжетной картины. Воспитывать культуру общения: формирование умений приветствовать ро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ных, знакомых, детей по группе. Использовать формулы речевого этикета при ответе по телефону, при вступлении в разговор с незнакомыми людьми, при встрече гостей. Развивать коммуникативно-речевые умения у детей (умение вступить, поддержать и завершить общение).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lastRenderedPageBreak/>
        <w:t>5) Подготовка детей к обучению грамоте: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продолжать знакомить с терминами «слово», «звук» практически, учить понимать и употреблять эти слова при выполнении упражнений, в речевых и</w:t>
      </w:r>
      <w:r>
        <w:rPr>
          <w:rFonts w:ascii="Times New Roman CYR" w:eastAsia="Times New Roman" w:hAnsi="Times New Roman CYR" w:cs="Times New Roman CYR"/>
          <w:sz w:val="28"/>
          <w:szCs w:val="28"/>
        </w:rPr>
        <w:t>г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рах. Знакомить детей с тем, что слова состоят из звуков, звучат по-разному и сходно, звуки в слове произносятся в определенной последовательности, могут быть разные по длительности звучания (короткие и длинные). Формировать умения различать на слух твердые и мягкие согласные (без выделения терм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нов), определять и изолированно произносить первый звук в слове, называть слова с заданным звуком; выделять голосом звук в слове: произносить зада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ный звук протяжно, громче, четче, чем он произносится обычно, называть из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лированно.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6) Интерес к художественной литературе: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обогащать опыт восприятия жанров фольклора (загадки, считалки, з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клички, сказки о животных, волшебные сказки) и художественной литературы (авторские сказки, рассказы, стихотворения); знать основные особенности жа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ров литературных произведений;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способность воспринимать содержание и форму художестве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ных произведений (устанавливать причинно-следственные связи в повествов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нии, понимать главные характеристики героев; привлекать внимание детей к ритму поэтической речи, образным характеристикам предметов и явлений);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художественно-речевые и исполнительские умения (выраз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тельное чтение наизусть потешек, прибауток, стихотворений; выразительное исполнение ролей в инсценировках; пересказ небольших рассказов и сказок);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воспитывать ценностное отношение к книге, уважение к творчеству пис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телей и иллюстраторов.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Содержание образовательной деятельности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Развитие словаря: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формирует у детей умение использовать в речи названия предм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тов и материалов, из которых они изготовлены; названия живых существ и сред их обитания, некоторые трудовые процессы; слова, обозначающие части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метов, объектов и явлений природы, их свойства и качества: цветовые оттенки, вкусовые качества, степени качества объектов, явлений; употреблять слова, обозначающие некоторые родовые и видовые обобщения, а также лежащие в основе этих обобщений существенные признаки; слова извинения, участия, эмоционального сочувствия.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Звуковая культура речи: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помогает детям овладеть правильным произношением звуков ро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ного языка и словопроизношением, развивает у детей звуковую и интонацио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ную культуру речи, фонематический слух, закрепляет у детей умения правил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 произносить свистящие и шипящие звуки; четко воспроизводить фонетич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ский и морфологический рисунок слова; формирует умения говорить внятно, в среднем темпе, голосом средней силы, выразительно читать стихи, регулируя интонацию, тембр, силу голоса и ритм речи в зависимости от содержания 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хотворения.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lastRenderedPageBreak/>
        <w:t>3) Грамматический строй речи: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формирует у детей умение использовать полные, распростране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ные простые с однородными членами и сложноподчиненные предложения для передачи временных, пространственных, причинно-следственных связей;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вильно употреблять суффиксы и приставки при словообразовании; использ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вать систему окончаний существительных, прилагательных, глаголов для оформления речевого высказывания.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Связная речь: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развивает у детей связную, грамматически правильную диалогич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скую и монологическую речь, обучает детей использовать вопросы поискового характера («Почему?», «Зачем?», «Для чего?»); составлять описательные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сказ из 5-6 предложений о предметах и повествовательные рассказы из личного опыта; использовать элементарные формы объяснительной речи;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развивает у детей речевое творчество, умения сочинять повеств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вательные рассказы по игрушкам, картинам; составлять описательные загадки об игрушках, объектах природы; поддерживает инициативность и самосто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тельность ребёнка в речевом общении со взрослыми и сверстниками; формир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ет умение использовать в практике общения описательные монологи и элеме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ты объяснительной речи;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развивает у детей умения использовать вариативные формы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ветствия, прощания, благодарности, обращения с просьбой, поддерживает стремление детей задавать и правильно формулировать вопросы, при ответах на вопросы использовать элементы объяснительной речи, развивает умение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ресказывать сказки, составлять описательные рассказы о предметах и объектах, по картинкам;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помогает детям осваивать умения вступать в речевое общение с окружающими, задавать вопросы, отвечать на вопросы, слушать ответы других детей, использовать разные типы реплик, рассказывать о событиях, приглашать к деятельности; адекватно реагировать на эмоциональное состояние собеседн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 речевым высказыванием. Педагог формирует у детей умение участвовать в коллективном разговоре, поддерживая общую беседу, не перебивая собеседн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ков, использовать средства интонационной речевой выразительности, элементы объяснительной речи при разрешении конфликтов, закрепляет у детей умения использовать в речи вариативные формы приветствия; прощания; обращения к взрослым и сверстникам с просьбой, благодарности, обиды, жалобы, формир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ет у детей навыки обращаться к сверстнику по имени, к взрослому - по имени и отчеству.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5) Подготовка детей к обучению грамоте: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закрепляет у детей умение понимать термины «слово», «звук», 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пользовать их в речи; формирует представления о том, что слова состоят из звуков, могут быть длинными и короткими; формирует умение сравнивать сл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 по протяженности; помогает детям осваивать начальные умения звукового анализа слов: самостоятельно произносить слова, интонационно подчеркивая в них первый звук; узнавать слова на заданный звук.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lastRenderedPageBreak/>
        <w:t>Решение совокупных задач воспитания в рамках образовательной обл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 xml:space="preserve">сти «Речевое развитие»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Решение совокупных задач воспитания в рамках образовательной области «Речевое развитие»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направлено на приобщение детей к ценностям «Культура» и «Красота», что предполагает: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владение формами речевого этикета, отражающими принятые в обществе правила и нормы культурного поведения;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отношения к родному языку как ценности, умения чувств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вать красоту языка, стремления говорить красиво (на правильном, богатом, 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разном языке).</w:t>
      </w:r>
    </w:p>
    <w:p w:rsidR="000C5177" w:rsidRDefault="00A1379D">
      <w:pPr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br w:type="page"/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lastRenderedPageBreak/>
        <w:t>2.1.4. Художественно-эстетическое развитие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В области художественно-эстетического развития основными зад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чами образовательной деятельности являются: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приобщение к искусству: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продолжать развивать у детей художественное и эстетическое восприятие в процессе ознакомления с произведениями разных видов искусства; развивать воображение, художественный вкус;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у детей умение сравнивать произведения различных видов искусства;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отзывчивость и эстетическое сопереживание на красоту окр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жающей действительности;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у детей интерес к искусству как виду творческой деятельности человека;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познакомить детей с видами и жанрами искусства, историей его возни</w:t>
      </w:r>
      <w:r>
        <w:rPr>
          <w:rFonts w:ascii="Times New Roman CYR" w:eastAsia="Times New Roman" w:hAnsi="Times New Roman CYR" w:cs="Times New Roman CYR"/>
          <w:sz w:val="28"/>
          <w:szCs w:val="28"/>
        </w:rPr>
        <w:t>к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новения, средствами выразительности разных видов искусства;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понимание красоты произведений искусства, потребность общения с искусством;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 детей интерес к детским выставкам, спектаклям; желание посещать театр, музей и тому подобное;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приобщать детей к лучшим образцам отечественного и мирового иску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ства;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воспитывать патриотизм и чувства гордости за свою страну, край в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цессе ознакомления с различными видами искусства;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изобразительная деятельность: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продолжать развивать интерес детей и положительный отклик к разли</w:t>
      </w:r>
      <w:r>
        <w:rPr>
          <w:rFonts w:ascii="Times New Roman CYR" w:eastAsia="Times New Roman" w:hAnsi="Times New Roman CYR" w:cs="Times New Roman CYR"/>
          <w:sz w:val="28"/>
          <w:szCs w:val="28"/>
        </w:rPr>
        <w:t>ч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ным видам изобразительной деятельности;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продолжать у детей развивать эстетическое восприятие, образные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ставления, воображение, эстетические чувства, художественно-творческие сп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собности;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развивать у детей художественное восприятие, умение последовательно внимательно рассматривать произведения искусства и предметы окружающего мира; соотносить увиденное с собственным опытом;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продолжать формировать у детей умение рассматривать и обследовать предметы, в т.ч. с помощью рук;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обогащать представления детей об изобразительном искусстве (илл</w:t>
      </w:r>
      <w:r>
        <w:rPr>
          <w:rFonts w:ascii="Times New Roman CYR" w:eastAsia="Times New Roman" w:hAnsi="Times New Roman CYR" w:cs="Times New Roman CYR"/>
          <w:sz w:val="28"/>
          <w:szCs w:val="28"/>
        </w:rPr>
        <w:t>ю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страции к произведениям детской литературы, репродукции произведений ж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вописи, народное декоративное искусство, скульптура малых форм и другое) как основе развития творчества;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у детей умение выделять и использовать средства выраз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тельности в рисовании, лепке, аппликации;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продолжать формировать у детей умение создавать коллективные прои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ведения в рисовании, лепке, аппликации;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закреплять у детей умение сохранять правильную позу при рисовании: не горбиться, не наклоняться низко над столом, к мольберту; сидеть свободно, не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напрягаясь;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приучать детей быть аккуратными: сохранять свое рабочее место в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рядке, по окончании работы убирать все со стола;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поощрять детей воплощать в художественной форме свои представления, переживания, чувства, мысли; поддерживать личностное творческое начало в процессе восприятия прекрасного и собственной изобразительной деятельн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художественно-творческие способности у детей в различных видах изобразительной деятельности;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создавать условия для самостоятельного художественного творчества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тей;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воспитывать у детей желание проявлять дружелюбие при оценке работ других детей;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конструктивная деятельность: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продолжать развивать у детей способность различать и называть стро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тельные детали (куб, пластина, кирпичик, брусок); использовать их с учётом конструктивных свойств (устойчивость, форма, величина);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умение у детей сооружать постройки из крупного и мелкого строительного материала;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обучать конструированию из бумаги;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приобщать детей к изготовлению поделок из природного материала.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музыкальная деятельность: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продолжать развивать у детей интерес к музыке, желание её слушать, в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зывать эмоциональную отзывчивость при восприятии музыкальных произвед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ний;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обогащать музыкальные впечатления детей, способствовать дальнейшему развитию основ музыкальной культуры;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воспитывать слушательскую культуру детей;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развивать музыкальность детей;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воспитывать интерес и любовь к высокохудожественной музыке;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продолжать формировать умение у детей различать средства выразител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ности в музыке, различать звуки по высоте;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поддерживать у детей интерес к пению;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способствовать освоению элементов танца и ритмопластики для создания музыкальных двигательных образов в играх, драматизациях, инсценировании;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способствовать освоению детьми приемов игры на детских музыкальных инструментах;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поощрять желание детей самостоятельно заниматься музыкальной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тельностью;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5) театрализованная деятельность: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продолжать развивать интерес детей к театрализованной деятельности;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опыт социальных навыков поведения, создавать условия для развития творческой активности детей;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учить элементам художественно-образных выразительных средств (инт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нация, мимика, пантомимика);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активизировать словарь детей, совершенствовать звуковую культуру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чи, интонационный строй, диалогическую речь;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познакомить детей с различными видами театра (кукольный, музыкал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ный, детский, театр зверей и другое);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у детей простейшие образно-выразительные умения, им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тировать характерные движения сказочных животных;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эстетический вкус, воспитывать чувство прекрасного, побу</w:t>
      </w:r>
      <w:r>
        <w:rPr>
          <w:rFonts w:ascii="Times New Roman CYR" w:eastAsia="Times New Roman" w:hAnsi="Times New Roman CYR" w:cs="Times New Roman CYR"/>
          <w:sz w:val="28"/>
          <w:szCs w:val="28"/>
        </w:rPr>
        <w:t>ж</w:t>
      </w:r>
      <w:r>
        <w:rPr>
          <w:rFonts w:ascii="Times New Roman CYR" w:eastAsia="Times New Roman" w:hAnsi="Times New Roman CYR" w:cs="Times New Roman CYR"/>
          <w:sz w:val="28"/>
          <w:szCs w:val="28"/>
        </w:rPr>
        <w:t>дать нравственно-эстетические и эмоциональные переживания;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побуждать интерес творческим проявлениям в игре и игровому общению со сверстниками.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6)</w:t>
      </w:r>
      <w:r>
        <w:rPr>
          <w:rFonts w:ascii="Times New Roman CYR" w:eastAsia="Times New Roman" w:hAnsi="Times New Roman CYR" w:cs="Times New Roman CYR"/>
          <w:i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культурно-досуговая деятельность: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умение организовывать свободное время с пользой;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поощрять желание заниматься интересной самостоятельной деятельн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стью, отмечать красоту окружающего мира (кружение снежинок, пение птиц, шелест деревьев и прочее) и передавать это в различных видах деятельности (изобразительной, словесной, музыкальной);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развивать интерес к развлечениям, знакомящим с культурой и традици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ми народов страны;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осуществлять патриотическое и нравственное воспитание, приобщать к художественной культуре, эстетико-эмоциональному творчеству;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приобщать к праздничной культуре, развивать желание принимать уч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стие в праздниках (календарных, государственных, народных);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формировать чувства причастности к событиям, происходящим в стране;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развивать индивидуальные творческие способности и художественные наклонности ребёнка;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вовлекать детей в процесс подготовки разных видов развлечений; форм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ровать желание участвовать в кукольном спектакле, музыкальных и литерату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ных композициях, концертах.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Содержание образовательной деятельности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1. Приобщение к искусству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1) Педагог продолжает приобщать детей к восприятию искусства, разв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вать интерес к нему; поощряет выражение эстетических чувств, проявление эмоций при рассматривании предметов народного и декоративно-прикладного искусства, прослушивании произведений музыкального фольклора; знакомит детей с творческими профессиями (артист, художник, композитор, писатель); педагог, в процессе ознакомления детей с различными видами искусства, 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питывает патриотизм и чувства гордости за свою страну, края.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2) Педагог учит узнавать и называть предметы и явления природы, окр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жающей действительности в художественных образах (литература, музыка, изобразительное искусство); развивает у детей умение различать жанры и виды искусства: стихи, проза, загадки (литература), песни, танцы (музыка), картина (репродукция), скульптура (изобразительное искусство), здание и сооружение (архитектура); учит детей выделять и называть основные средства выразител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ности (цвет, форма, величина, ритм, движение, жест, звук) и создавать свои х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дожественные образы в изобразительной, музыкальной, конструктивной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тельности.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3) Педагог знакомит детей с жанрами живописи (натюрморт, пейзаж, портрет), с разными по художественному образу и настроению произведени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ми; знакомит детей со средствами выразительности живописи (цвет, линия, композиция); многообразием цветов и оттенков, форм, фактуры в предметах и явлениях окружающего мира.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4) Педагог знакомит детей со скульптурой, способами создания скульпт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ры (пластика, высекание), средствами выразительности (объемность, статика и движение, материал); особенностями её содержания - отображение животных (анималистика), портреты человека и бытовые сценки.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5) Педагог знакомит детей с архитектурой; формирует представления о том, что дома, в которых они живут (ДОО, общеобразовательная организация, другие здания) - это архитектурные сооружения; учит видеть, что дома бывают разные по форме, высоте, длине, с разными окнами, с разным количеством эт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жей, подъездов и так далее; способствует развитию у детей интереса к разли</w:t>
      </w:r>
      <w:r>
        <w:rPr>
          <w:rFonts w:ascii="Times New Roman CYR" w:eastAsia="Times New Roman" w:hAnsi="Times New Roman CYR" w:cs="Times New Roman CYR"/>
          <w:sz w:val="28"/>
          <w:szCs w:val="28"/>
        </w:rPr>
        <w:t>ч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ным строениям, расположенным вокруг ДОО (дома, в которых живут ребёнок и его друзья, общеобразовательная организация, кинотеатр); привлекает вним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детей к сходству и различиям разных зданий, поощряет самостоятельное выделение частей здания, его особенностей; учит детей замечать различия в сходных по форме и строению зданиях (форма и величина входных дверей, окон и других частей); педагог поощряет стремление детей изображать в 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сунках, аппликации реальные и сказочные строения.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6) Педагог организовывает посещение музея (совместно с родителями (з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конными представителями)), рассказывает о назначении музея; развивает у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тей интерес к посещению кукольного театра, выставок.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7) Педагог закрепляет знания детей о книге, книжной иллюстрации; зн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комит детей с библиотекой как центром хранения книг, созданных писателями и поэтами.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8) Педагог знакомит детей с произведениями народного искусства (поте</w:t>
      </w:r>
      <w:r>
        <w:rPr>
          <w:rFonts w:ascii="Times New Roman CYR" w:eastAsia="Times New Roman" w:hAnsi="Times New Roman CYR" w:cs="Times New Roman CYR"/>
          <w:sz w:val="28"/>
          <w:szCs w:val="28"/>
        </w:rPr>
        <w:t>ш</w:t>
      </w:r>
      <w:r>
        <w:rPr>
          <w:rFonts w:ascii="Times New Roman CYR" w:eastAsia="Times New Roman" w:hAnsi="Times New Roman CYR" w:cs="Times New Roman CYR"/>
          <w:sz w:val="28"/>
          <w:szCs w:val="28"/>
        </w:rPr>
        <w:t>ки, сказки, загадки, песни, хороводы, заклички, изделия народного декорати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но-прикладного искусства).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9) Педагог поощряет проявление детских предпочтений: выбор детьми любимых песен, иллюстраций, предметов народных промыслов, пояснение детьми выбора; воспитывает у детей бережное отношение к произведениям 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кусства.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2. Изобразительная деятельность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Рисование: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продолжает формировать у детей умение рисовать отдельные предметы и создавать сюжетные композиции, повторяя изображение одних и тех же предметов (неваляшки гуляют, деревья на нашем участке зимой, цыпл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та гуляют по травке) и добавляя к ним другие (солнышко, падающий снег и так далее); формирует и закрепляет у детей представления о форме предметов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(круглая, овальная, квадратная, прямоугольная, треугольная), величине, расп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ложении частей; педагог помогает детям при передаче сюжета располагать изображения на всем листе, в соответствии с содержанием действия,   и вкл</w:t>
      </w:r>
      <w:r>
        <w:rPr>
          <w:rFonts w:ascii="Times New Roman CYR" w:eastAsia="Times New Roman" w:hAnsi="Times New Roman CYR" w:cs="Times New Roman CYR"/>
          <w:sz w:val="28"/>
          <w:szCs w:val="28"/>
        </w:rPr>
        <w:t>ю</w:t>
      </w:r>
      <w:r>
        <w:rPr>
          <w:rFonts w:ascii="Times New Roman CYR" w:eastAsia="Times New Roman" w:hAnsi="Times New Roman CYR" w:cs="Times New Roman CYR"/>
          <w:sz w:val="28"/>
          <w:szCs w:val="28"/>
        </w:rPr>
        <w:t>ченными в действие объектами; направляет внимание детей на передачу соо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ношения предметов по величине: дерево высокое, куст ниже дерева, цветы 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же куста; продолжает закреплять и обогащать представления детей о цветах и оттенках окружающих предметов и объектов природы; педагог формирует у детей умение к уже известным цветам и оттенкам добавить новые (коричневый, оранжевый, светло-зеленый); формирует у детей представление о том, как можно получить эти цвета; учит детей смешивать краски для получения ну</w:t>
      </w:r>
      <w:r>
        <w:rPr>
          <w:rFonts w:ascii="Times New Roman CYR" w:eastAsia="Times New Roman" w:hAnsi="Times New Roman CYR" w:cs="Times New Roman CYR"/>
          <w:sz w:val="28"/>
          <w:szCs w:val="28"/>
        </w:rPr>
        <w:t>ж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ных цветов и оттенков; развивает у детей желание использовать в рисовании, аппликации разнообразные цвета, обращает внимание детей на многоцветие окружающего мира; педагог закрепляет у детей умение правильно держать 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рандаш, кисть, фломастер, цветной мелок; использовать их при создании изо</w:t>
      </w:r>
      <w:r>
        <w:rPr>
          <w:rFonts w:ascii="Times New Roman CYR" w:eastAsia="Times New Roman" w:hAnsi="Times New Roman CYR" w:cs="Times New Roman CYR"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ражения; учит детей закрашивать рисунки кистью, карандашом, проводя линии и штрихи только в одном направлении (сверху вниз или слева направо); ри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мично наносить мазки, штрихи по всей форме, не выходя за пределы контура; проводить широкие линии всей кистью, а узкие линии и точки - концом ворса кисти; закрепляет у детей умение чисто промывать кисть перед использованием краски другого цвета; к концу года педагог формирует у детей умение получать светлые и темные оттенки цвета, изменяя нажим на карандаш; формирует у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тей умение правильно передавать расположение частей при рисовании сло</w:t>
      </w:r>
      <w:r>
        <w:rPr>
          <w:rFonts w:ascii="Times New Roman CYR" w:eastAsia="Times New Roman" w:hAnsi="Times New Roman CYR" w:cs="Times New Roman CYR"/>
          <w:sz w:val="28"/>
          <w:szCs w:val="28"/>
        </w:rPr>
        <w:t>ж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ных предметов (кукла, зайчик и другие) и соотносить их по величине.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Народное декоративно-прикладное искусство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продолжает у детей формировать умение создавать декоративные композиции по мотивам дымковских, филимоновских узоров. Учит детей 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(для росписи могут использоваться вылепленные детьми игрушки и силуэты игрушек, вырезанные из бумаги). Педагог знакомит детей с городе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ц</w:t>
      </w:r>
      <w:r>
        <w:rPr>
          <w:rFonts w:ascii="Times New Roman CYR" w:eastAsia="Times New Roman" w:hAnsi="Times New Roman CYR" w:cs="Times New Roman CYR"/>
          <w:sz w:val="28"/>
          <w:szCs w:val="28"/>
        </w:rPr>
        <w:t>кими изделиями. Учит детей выделять элементы городецкой росписи (бутоны, купавки, розаны, листья); видеть и называть цвета, используемые в росписи.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Лепка: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продолжает развивать интерес детей к лепке; совершенствует у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тей умение лепить из глины (из пластилина, пластической массы). Закрепляет у детей приемы лепки, освоенные в предыдущих группах; учит детей прищип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ванию с легким оттягиванием всех краев сплюснутого шара, вытягиванию 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дельных частей из целого куска, прищипыванию мелких деталей (ушки у к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тенка, клюв у птички). Педагог учит детей сглаживать пальцами поверхность вылепленного предмета, фигурки. Учит детей приемам вдавливания середины шара, цилиндра для получения полой формы. Знакомит с приемами использ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вания стеки. Поощряет стремление украшать вылепленные изделия узором при помощи стеки. Педагог закрепляет у детей приемы аккуратной лепки.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Аппликация: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педагог развивает у детей интерес к аппликации, усложняя её содержание и расширяя возможности создания разнообразных изображений. Формирует у детей умение правильно держать ножницы и пользоваться ими. Обучает детей вырезыванию, начиная с формирования навыка разрезания по прямой сначала коротких, а затем длинных полос. Учит детей составлять из полос изображения разных предметов (забор, скамейка, лесенка, дерево, кустик и другое). Учит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тей вырезать круглые формы из квадрата и овальные из прямоугольника путем скругления углов; использовать этот прием для изображения в аппликации овощей, фруктов, ягод, цветов и тому подобное. Педагог продолжает расш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рять количество изображаемых в аппликации предметов (птицы, животные, цветы, насекомые, дома, как реальные, так и воображаемые) из готовых форм. Учит детей преобразовывать эти формы, разрезая их на две или четыре части (круг - на полукруги, четверти; квадрат - на треугольники и так далее). Закре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п</w:t>
      </w:r>
      <w:r>
        <w:rPr>
          <w:rFonts w:ascii="Times New Roman CYR" w:eastAsia="Times New Roman" w:hAnsi="Times New Roman CYR" w:cs="Times New Roman CYR"/>
          <w:sz w:val="28"/>
          <w:szCs w:val="28"/>
        </w:rPr>
        <w:t>ляет у детей навыки аккуратного вырезывания и наклеивания. Педагог поощр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ет проявление активности и творчества.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3. Конструктивная деятельность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1) Педагог продолжает развивать у детей способность различать и наз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вать строительные детали (куб, пластина, кирпичик, брусок); учит использовать их с учётом конструктивных свойств (устойчивость, форма, величина).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2) Педагог развивает у детей умение устанавливать ассоциативные связи, предлагая вспомнить, какие похожие сооружения дети видели. Учит анализ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ровать образец постройки: выделять основные части, различать и соотносить их по величине и форме, устанавливать пространственное расположение этих ч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стей относительно друг друга (в домах - стены, вверху- перекрытие, крыша; в автомобиле - кабина, кузов и так далее).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3) Педагог побуждает детей создавать постройки разной конструктивной сложности (гараж для нескольких автомашин, дом в 2-3 этажа, широкий мост для проезда автомобилей или поездов, идущих в двух направлениях и другое). Развивает у детей умение использовать в сюжетно-ролевой игре постройки из строительного материала. Учит детей самостоятельно измерять постройки (по высоте, длине и ширине), соблюдать заданный педагогом принцип конструкции (построй такой же домик, но высокий). Учит детей сооружать постройки из крупного и мелкого строительного материала, использовать детали разного цвета для создания и украшения построек.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4) Педагог учит детей договариваться о том, что они будут строить,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пределять между собой материал, согласовывать действия и совместными ус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лиями достигать результат.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5) Педагог обучает детей конструированию из бумаги: сгибать прям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угольный лист бумаги пополам, совмещая стороны и углы (альбом, флажки для украшения участка, поздравительная открытка), приклеивать к основной форме детали (к дому - окна, двери, трубу; к автобусу - колеса; к стулу - спинку).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общает детей к изготовлению поделок из природного материала: коры, веток, листьев, шишек, каштанов, ореховой скорлупы, соломы (лодочки, ёжики и так далее). Учит детей использовать для закрепления частей клей, пластилин;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менять в поделках катушки, коробки разной величины и другие предметы.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4. Музыкальная деятельность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1) Слушание: педагог формирует навыки культуры слушания музыки (не отвлекаться, дослушивать произведение до конца); педагог знакомит детей с биографиями и творчеством русских и зарубежных композиторов, о истории создания оркестра, о истории развития музыки, о музыкальных инструментах; учит детей чувствовать характер музыки, узнавать знакомые произведения, в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сказывать свои впечатления о прослушанном; учит детей замечать выразител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ные средства музыкального произведения: тихо, громко, медленно, быстро; развивает у детей способность различать звуки по высоте (высокий, низкий в пределах сексты, септимы); педагог учит детей выражать полученные впеча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ления с помощью слова, движения, пантомимы.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2) Пение: педагог учит детей выразительному пению, формирует умение петь протяжно, подвижно, согласованно (в пределах ре - си первой октавы); развивает у детей умение брать дыхание между короткими музыкальными фр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зами; формирует у детей умение петь мелодию чисто, смягчать концы фраз, четко произносить слова, петь выразительно, передавая характер музыки; учит детей петь с инструментальным сопровождением и без него (с помощью пед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гога).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3) Песенное творчество: педагог учит детей самостоятельно сочинять м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лодию колыбельной песни и отвечать на музыкальные вопросы («Как тебя 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вут?», «Что ты хочешь, кошечка?», «Где ты?»); формирует у детей умение и</w:t>
      </w:r>
      <w:r>
        <w:rPr>
          <w:rFonts w:ascii="Times New Roman CYR" w:eastAsia="Times New Roman" w:hAnsi="Times New Roman CYR" w:cs="Times New Roman CYR"/>
          <w:sz w:val="28"/>
          <w:szCs w:val="28"/>
        </w:rPr>
        <w:t>м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провизировать мелодии на заданный текст.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4) Музыкально-ритмические движения: педагог продолжает формировать у детей навык ритмичного движения в соответствии с характером музыки; учит детей самостоятельно менять движения в соответствии с двух- и трехчастной формой музыки; совершенствует танцевальные движения детей: прямой галоп, пружинка, кружение по одному и в парах; учит детей двигаться в парах по кр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гу в танцах и хороводах, ставить ногу на носок и на пятку, ритмично хлопать в ладоши, выполнять простейшие перестроения (из круга врассыпную и обра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но), подскоки; продолжает совершенствовать у детей навыки основных движ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ний (ходьба: «торжественная», спокойная, «таинственная»; бег: легкий, стрем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тельный).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5) Развитие танцевально-игрового творчества: педагог способствует у д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тей развитию эмоционально-образного исполнения музыкально-игровых упражнений (кружатся листочки, падают снежинки) и сценок, используя мим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ку и пантомиму (зайка веселый и грустный, хитрая лисичка, сердитый волк и так далее); учит детей инсценированию песен и постановке небольших муз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кальных спектаклей.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6) Игра на детских музыкальных инструментах: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формирует у детей умение подыгрывать простейшие мелодии на деревянных ложках, погремушках, барабане, металлофоне;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способствует реализации музыкальных способностей ребёнка в повседне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ной жизни и различных видах досуговой деятельности (праздники, развлечения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и другое).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5. Театрализованная деятельность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продолжает развивать и поддерживать интерес детей к театрал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зованной игре путем приобретения более сложных игровых умений и навыков (способность передавать художественный образ, следить за развитием и вза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модействием персонажей). Организует с детьми игровые этюды для развития восприятия, воображения, внимания, мышления. Педагог учит детей разыгр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вать простые представления на основе знакомого литературного и сказочного сюжета; использовать для воплощения образа известные выразительные сре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ства (интонацию, мимику, жест). Учит чувствовать и понимать эмоциональное состояние героя, вступать в ролевое взаимодействие с другими персонажами. Развивает навык режиссерской игры, создавая для этого специальные условия (место, материалы, атрибуты). Побуждает детей использовать в театрализова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ных играх образные игрушки и различные виды театра (бибабо, настольный, плоскостной). Педагог формирует у детей умение использовать в театрализ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ванных играх образные игрушки, самостоятельно вылепленные фигурки из глины, пластмассы, пластилина. Поощряет проявление инициативы и самосто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тельности в выборе роли, сюжета, средств перевоплощения; предоставляет возможность для экспериментирования при создании одного и того же образа. Учит чувствовать и понимать эмоциональное состояние героя, вступать в рол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вое взаимодействие с другими персонажами. Способствует разностороннему развитию детей в театрализованной деятельности путем прослеживания кол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чества и характера исполняемых каждым ребёнком ролей. Педагог продолжает использовать возможности педагогического театра (взрослых) для накопления эмоционально-чувственного опыта, понимания детьми комплекса выразител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ных средств, применяемых в спектакле.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6. Культурно-досуговая деятельность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развивает умение детей организовывать свой досуг с пользой. Осуществляет патриотическое и нравственное воспитание, приобщает к худ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жественной культуре, эстетико-эмоциональному творчеству. Побуждает к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мостоятельной организации выбранного вида деятельности (художественной, познавательной, музыкальной и другое). Вовлекает детей в процесс подготовки к развлечениям (концерт, кукольный спектакль, вечер загадок и прочее). Зн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комит с традициями и культурой народов страны, воспитывает чувство горд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 за свою страну (населенный пункт). Приобщает к праздничной культуре, развивает желание принимать участие в праздниках (календарных, госуда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ственных, народных). Развивает творческие способности. Активизирует жел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посещать творческие объединения дополнительного образования. Педагог развивает индивидуальные творческие способности и художественные накло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ности детей. Педагог привлекает детей к процессу подготовки разных видов развлечений; формирует желание участвовать в кукольном спектакле, муз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кальных и литературных композициях, концертах. В процессе организации и проведения развлечений педагог заботится о формировании потребности зан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маться интересным и содержательным делом.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lastRenderedPageBreak/>
        <w:t>Решение совокупных задач воспитания в рамках образовательной о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б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ласти «Художественно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 xml:space="preserve">эстетическое развитие»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Решение совокупных задач воспитания в рамках образовательной области «Художественно-эстетическое развитие»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направлено на приобщение детей к ценностям «Культура» и «Красота», что предполагает: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воспитание эстетических чувств (удивления, радости, восхищения) к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личным объектам и явлениям окружающего мира (природного, бытового, соц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ального), к произведениям разных видов, жанров и стилей искусства (в соо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ветствии с возрастными особенностями);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приобщение к традициям и великому культурному наследию российского народа, шедеврам мировой художественной культуры;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становление эстетического, эмоционально-ценностного отношения к окружающему миру для гармонизации внешнего и внутреннего мира ребёнка;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создание условий для раскрытия детьми базовых ценностей и их прож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вания в разных видах художественно-творческой деятельности;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формирование целостной картины мира на основе интеграции интелле</w:t>
      </w:r>
      <w:r>
        <w:rPr>
          <w:rFonts w:ascii="Times New Roman CYR" w:eastAsia="Times New Roman" w:hAnsi="Times New Roman CYR" w:cs="Times New Roman CYR"/>
          <w:sz w:val="28"/>
          <w:szCs w:val="28"/>
        </w:rPr>
        <w:t>к</w:t>
      </w:r>
      <w:r>
        <w:rPr>
          <w:rFonts w:ascii="Times New Roman CYR" w:eastAsia="Times New Roman" w:hAnsi="Times New Roman CYR" w:cs="Times New Roman CYR"/>
          <w:sz w:val="28"/>
          <w:szCs w:val="28"/>
        </w:rPr>
        <w:t>туального и эмоционально-образного способов его освоения детьми;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создание условий для выявления, развития и реализации творческого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тенциала каждого ребёнка с учётом его индивидуальности, поддержка его г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товности к творческой самореализации и сотворчеству с другими людьми (детьми и взрослыми).</w:t>
      </w:r>
    </w:p>
    <w:p w:rsidR="000C5177" w:rsidRDefault="00A1379D">
      <w:pPr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br w:type="page"/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lastRenderedPageBreak/>
        <w:t>2.1.5. Физическое развитие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Основные задачи образовательной деятельности в области физическ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го развития: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обогащать двигательный опыт детей, способствуя техничному выполн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нию упражнений основной гимнастики (строевые упражнения, основные дв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жения, общеразвивающие, в т.ч. музыкально-ритмические упражнения), созд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вать условия для освоения спортивных упражнений, подвижных игр;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психофизические качества (сила, быстрота, выносливость, гибкость, ловкость), развивать координацию, меткость, ориентировку в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странстве;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воспитывать волевые качества, самостоятельность, стремление собл</w:t>
      </w:r>
      <w:r>
        <w:rPr>
          <w:rFonts w:ascii="Times New Roman CYR" w:eastAsia="Times New Roman" w:hAnsi="Times New Roman CYR" w:cs="Times New Roman CYR"/>
          <w:sz w:val="28"/>
          <w:szCs w:val="28"/>
        </w:rPr>
        <w:t>ю</w:t>
      </w:r>
      <w:r>
        <w:rPr>
          <w:rFonts w:ascii="Times New Roman CYR" w:eastAsia="Times New Roman" w:hAnsi="Times New Roman CYR" w:cs="Times New Roman CYR"/>
          <w:sz w:val="28"/>
          <w:szCs w:val="28"/>
        </w:rPr>
        <w:t>дать правила в подвижных играх, проявлять самостоятельность при выполн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нии физических упражнений;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продолжать формировать интерес и положительное отношение к физич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ской культуре и активному отдыху, формировать первичные представления об отдельных видах спорта;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укреплять здоровье ребёнка, опорно-двигательный аппарат, формировать правильную осанку, повышать иммунитет средствами физического воспитания;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формировать представления о факторах, влияющих на здоровье, восп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тывать полезные привычки, способствовать усвоению правил безопасного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ведения в двигательной деятельности.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Содержание образовательной деятельности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формирует двигательные умения и навыки, развивает психофиз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ческие качества при выполнении упражнений основной гимнастики, а также при проведении подвижных и спортивных игр. Помогает точно принимать 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ходное положение, поддерживает стремление соблюдать технику выполнения упражнений, правила в подвижной игре, показывает возможность использов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разученного движения в самостоятельной двигательной деятельности,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могает укреплять дружеские взаимоотношения со сверстниками, слышать и выполнять указания, ориентироваться на словесную инструкцию; поощряет проявление целеустремленности и упорства в достижении цели, стремление к творчеству.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способствует овладению элементарными нормами и правилами здорового образа жизни, формирует представление о правилах поведения в двигательной деятельности, закрепляет полезные привычки, способствующие укреплению и сохранению здоровья.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1) Основная гимнастика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(основные движения, общеразвивающие упра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ж</w:t>
      </w:r>
      <w:r>
        <w:rPr>
          <w:rFonts w:ascii="Times New Roman CYR" w:eastAsia="Times New Roman" w:hAnsi="Times New Roman CYR" w:cs="Times New Roman CYR"/>
          <w:sz w:val="28"/>
          <w:szCs w:val="28"/>
        </w:rPr>
        <w:t>нения, ритмическая гимнастика и строевые упражнения).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Основные движения: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бросание, катание, ловля, метание: прокатывание мяча между линиями, шнурами, палками (длина 2-3 м), положенными (на расстоянии 15-20 см одна от другой) и огибая кубики или кегли, расставленные по одной линии на 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стоянии 70-80 см; прокатывание обруча педагогу, удержание обруча, катящег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ся от педагога; прокатывание обруча друг другу в парах; подбрасывание мяча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вверх и ловля его после удара об пол; бросание и ловля мяча в паре; перебрас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вание мяча друг другу в кругу; бросание мяча двумя руками из-за головы стоя; скатывание мяча по наклонной доске, попадая в предмет; отбивание мяча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вой и левой рукой о землю не менее 5 раз подряд; подбрасывание и ловля мяча не менее 3-4 раз подряд; бросание мяча двумя руками из-за головы сидя; брос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вдаль; попадание в горизонтальную и вертикальную цели с расстояния 2-2,5 м;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ползание, лазанье: ползание на четвереньках «змейкой» между расста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ленными кеглями, по наклонной доске, по гимнастической скамейке на животе, подтягиваясь руками; проползание в обручи, под дуги; влезание на гимнастич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скую стенку и спуск с нее, не пропуская реек; переход по гимнастической сте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sz w:val="28"/>
          <w:szCs w:val="28"/>
        </w:rPr>
        <w:t>ке с пролета на пролет вправо и влево на уровне 1-2 рейки, ползание на четв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реньках с опорой на стопы и ладони; подлезание под веревку или дугу, не кас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ясь руками пола прямо и боком;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ходьба: ходьба обычная, в колонне по одному, придерживаясь указанного направления, с изменением темпа; на носках, на пятках, на внешней стороне стопы, приставным шагом вперед и по шнуру; перешагивая предметы; чередуя мелкий и широкий шаг, «змейкой», с остановкой по сигналу, в противополо</w:t>
      </w:r>
      <w:r>
        <w:rPr>
          <w:rFonts w:ascii="Times New Roman CYR" w:eastAsia="Times New Roman" w:hAnsi="Times New Roman CYR" w:cs="Times New Roman CYR"/>
          <w:sz w:val="28"/>
          <w:szCs w:val="28"/>
        </w:rPr>
        <w:t>ж</w:t>
      </w:r>
      <w:r>
        <w:rPr>
          <w:rFonts w:ascii="Times New Roman CYR" w:eastAsia="Times New Roman" w:hAnsi="Times New Roman CYR" w:cs="Times New Roman CYR"/>
          <w:sz w:val="28"/>
          <w:szCs w:val="28"/>
        </w:rPr>
        <w:t>ную сторону; со сменой ведущего; в чередовании с бегом, прыжками; приста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ным шагом вперед, в сторону, назад на месте; с разным положением рук (на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ясе, в стороны (плечи развести), за спиной);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бег: бег в колонне по одному, на носках, высоко поднимая колени; обегая предметы; на месте; бег врассыпную по сигналу с последующим нахождением своего места в колонне; в парах; по кругу, держась за руки; со сменой напра</w:t>
      </w:r>
      <w:r>
        <w:rPr>
          <w:rFonts w:ascii="Times New Roman CYR" w:eastAsia="Times New Roman" w:hAnsi="Times New Roman CYR" w:cs="Times New Roman CYR"/>
          <w:sz w:val="28"/>
          <w:szCs w:val="28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</w:rPr>
        <w:t>ляющего, меняя направление движения и темп; непрерывный бег 1-1,5 мин; пробегание 30-40 м в чередовании с ходьбой 2-3 раза; медленный бег 150-200 м; бег на скорость 20 м; челночный бег 2x5 м; перебегание подгруппами по 5-6 человек с одной стороны площадки на другую; бег врассыпную с ловлей и увертыванием;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прыжки: прыжки на двух ногах на месте, с поворотом вправо и влево, 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круг себя, ноги вместе-ноги врозь, стараясь достать предмет, подвешенный над головой; подпрыгивание на двух ногах с продвижением вперед на 2-3 м; пер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прыгивание через шнур, плоский кубик (высота 5 см), через 4-6 линий (расст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яние между линиями 40-50 см); выполнение 20 подпрыгиваний с небольшими перерывами; прыжки в длину с места; спрыгивание со скамейки; прямой галоп; попытки выполнения прыжков с короткой скакалкой;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упражнения в равновесии: ходьба по доске, по скамье (с перешагиванием через предметы, с мешочком на голове, с предметом в руках, ставя ногу с носка руки в стороны); ходьба по доске до конца и обратно с поворотом; ходьба по наклонной доске вверх и вниз; стойка на одной ноге, вторая поднята коленом вперед, в сторону, руки в стороны или на поясе; пробегание по наклонной до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ке вверх и вниз; ходьба по доске и расхождение вдвоем на ней; кружение в 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ну, затем в другую сторону с платочками, руки на пояс, руки в стороны.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обучает разнообразным упражнениям, которые дети могут пер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носить в самостоятельную двигательную деятельность.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Общеразвивающие упражнения: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упражнения для кистей рук, развития и укрепления мышц рук и плечевого пояса: основные положения и движения рук (в стороны, вперед, вверх, назад, за спину, на пояс, перед грудью); перекладывание предмета из одной руки в др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гую; сгибание и разгибание рук, махи руками; сжимание и разжимание кистей рук, вращение кистями; выполнение упражнений пальчиковой гимнастики;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вороты головы вправо и влево, наклоны головы;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упражнения для развития и укрепления мышц спины и гибкости позвоно</w:t>
      </w:r>
      <w:r>
        <w:rPr>
          <w:rFonts w:ascii="Times New Roman CYR" w:eastAsia="Times New Roman" w:hAnsi="Times New Roman CYR" w:cs="Times New Roman CYR"/>
          <w:sz w:val="28"/>
          <w:szCs w:val="28"/>
        </w:rPr>
        <w:t>ч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ника: наклоны вперед, вправо, влево, повороты корпуса вправо и влево из и</w:t>
      </w:r>
      <w:r>
        <w:rPr>
          <w:rFonts w:ascii="Times New Roman CYR" w:eastAsia="Times New Roman" w:hAnsi="Times New Roman CYR" w:cs="Times New Roman CYR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sz w:val="28"/>
          <w:szCs w:val="28"/>
        </w:rPr>
        <w:t>ходных положений стоя и сидя; поочередное поднимание ног из положения 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жа на спине, на животе, стоя на четвереньках;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упражнения для развития и укрепления мышц ног и брюшного пресса: сгибание и разгибание ног; отведение ноги вперед, в сторону, назад; выставл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ноги на пятку (носок); приседания на всей стопе и на носках с разведением коленей в стороны; поднимание на носки и опускание на всю ступню; захват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вание стопами и перекладывание предметов с места на место.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Повышаются требования к детям при выполнении общеразвивающих упражнений. Педагог предлагает выполнять общеразвивающие упражнения из разных исходных положений, в разном темпе (медленном, среднем, быстром) с предметами и без них. К предметам и пособиям, названным ранее, добавляются малые мячи, косички, палки, обручи и другое. Разученные упражнения вкл</w:t>
      </w:r>
      <w:r>
        <w:rPr>
          <w:rFonts w:ascii="Times New Roman CYR" w:eastAsia="Times New Roman" w:hAnsi="Times New Roman CYR" w:cs="Times New Roman CYR"/>
          <w:sz w:val="28"/>
          <w:szCs w:val="28"/>
        </w:rPr>
        <w:t>ю</w:t>
      </w:r>
      <w:r>
        <w:rPr>
          <w:rFonts w:ascii="Times New Roman CYR" w:eastAsia="Times New Roman" w:hAnsi="Times New Roman CYR" w:cs="Times New Roman CYR"/>
          <w:sz w:val="28"/>
          <w:szCs w:val="28"/>
        </w:rPr>
        <w:t>чаются в комплексы утренней гимнастики, физкультминутки и другие формы физкультурно-оздоровительной работы.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Ритмическая гимнастика: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музыкально-ритмические упражнения, разученные на музыкальном зан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тии, педагог включает в комплексы общеразвивающих упражнений (просте</w:t>
      </w:r>
      <w:r>
        <w:rPr>
          <w:rFonts w:ascii="Times New Roman CYR" w:eastAsia="Times New Roman" w:hAnsi="Times New Roman CYR" w:cs="Times New Roman CYR"/>
          <w:sz w:val="28"/>
          <w:szCs w:val="28"/>
        </w:rPr>
        <w:t>й</w:t>
      </w:r>
      <w:r>
        <w:rPr>
          <w:rFonts w:ascii="Times New Roman CYR" w:eastAsia="Times New Roman" w:hAnsi="Times New Roman CYR" w:cs="Times New Roman CYR"/>
          <w:sz w:val="28"/>
          <w:szCs w:val="28"/>
        </w:rPr>
        <w:t>шие связки упражнений ритмической гимнастики), в физкультминутки и п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движные игры. Рекомендуемые упражнения: ритмичная ходьба под музыку в разном темпе; на носках, топающим шагом, приставным шагом прямо и боком, прямым галопом, по кругу, держась за руки, с высоким подниманием колена на месте и в движении прямо и вокруг себя, подскоки по одному и в парах под м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зыку; выставление ноги на пятку, на носок, притопывание под ритм, повороты, поочередное «выбрасывание» ног, движение по кругу выполняя шаг с носка, ритмичные хлопки в ладоши под ритмичную музыку, комбинации из двух освоенных движений в сочетании с хлопками.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Строевые упражнения: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педагог предлагает детям следующие строевые упражнения: построение в колонну по одному, по два, по росту, врассыпную; размыкание и смыкание на вытянутые руки, равнение по ориентирам и без; перестроение из колонны по одному в колонну по два в движении, со сменой ведущего; из одной колонны или шеренги в звенья на месте и в движении; повороты направо, налево, кругом на месте переступанием и в движении.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2) Подвижные игры: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педагог продолжает закреплять основные движения и 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развивать психофизические качества в подвижных играх, поощряет желание выполнять роль водящего, развивает пространственную ориентировку, сам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стоятельность и инициативность в организации знакомых игр с небольшой группой сверстников; приучает к выполнению правил, поощряет проявление целеустремленности, настойчивости, творческих способностей детей (прид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мывание и комбинирование движений в игре).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3) Спортивные упражнения: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педагог обучает детей спортивным упражн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ниям на прогулке или во время физкультурных занятий на свежем воздухе. 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тание на санках, лыжах, велосипеде может быть организовано в самостоятел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ной двигательной деятельности в зависимости от имеющихся условий, а также региональных и климатических особенностей.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Катание на санках: подъем с санками на гору, скатывание с горки, торм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жение при спуске, катание на санках друг друга.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Катание на трехколесном и двухколесном велосипеде, самокате: по пр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мой, по кругу с поворотами, с разной скоростью.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Ходьба на лыжах: скользящим шагом, повороты на месте, подъем на гору «ступающим шагом» и «полуёлочкой».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Плавание: погружение в воду с головой, попеременные движения ног в в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де, держась за бортик, доску, палку, игры с предметами в воде, доставание их со дна, ходьба за предметом в воде.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4) Формирование основ здорового образа жизни: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педагог уточняет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ставления детей о здоровье, факторах, положительно влияющих на него, прав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лах безопасного поведения в двигательной деятельности (соблюдать очере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ность при занятиях с оборудованием, не толкать товарища, бегать в колонне, не обгоняя друг друга и другое), способствует пониманию детьми необходимости занятий физической культурой, важности правильного питания, соблюдения гигиены, закаливания для сохранения и укрепления здоровья. Формирует пе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вичные представления об отдельных видах спорта.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5) Активный отдых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Физкультурные праздники и досуги: педагог привлекает детей данной во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растной группы к участию в праздниках детей старшего дошкольного возраста в качестве зрителей. Праздники проводятся 2 раза в год, продолжительностью не более 1-1,5 часов.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Досуг организуется 1-2 раза в месяц во второй половине дня преимущ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ственно на свежем воздухе, продолжительностью 20-25 минут. Содержание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ставляют: подвижные игры, игры с элементами соревнования, аттракционы, музыкально-ритмические и танцевальные упражнения.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Досуги и праздники могут быть направлены на решение задач приобщения к здоровому образу жизни, иметь социально-значимую и патриотическую тем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тику, посвящаться государственным праздникам, включать подвижные игры народов России.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Дни здоровья проводятся 1 раз в три месяца. В этот день проводятся фи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культурно-оздоровительные мероприятия, прогулки, игры на свежем воздухе.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Решение совокупных задач воспитания в рамках образовательной обл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lastRenderedPageBreak/>
        <w:t xml:space="preserve">сти «Физическое развитие»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Решение совокупных задач воспитания в рамках образовательной области «Физическое развитие»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направлено на приобщение детей к ценностям «Жизнь», «Здоровье», что предполагает: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осознанного отношения к жизни как основоположной ценн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 и здоровью как совокупности физического, духовного и социального бл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гополучия человека;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формирование у ребёнка возрастосообразных представлений и знаний в области физической культуры, здоровья и безопасного образа жизни;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становление эмоционально-ценностного отношения к здоровому образу жизни, физическим упражнениям, подвижным играм, закаливанию организма, гигиеническим нормам и правилам;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воспитание активности, самостоятельности, самоуважения, коммуник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бельности, уверенности и других личностных качеств;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приобщение детей к ценностям, нормам и знаниям физической культуры в целях их физического развития и саморазвития;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формирование у ребёнка основных гигиенических навыков, представл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ний о здоровом образе жизни.</w:t>
      </w:r>
    </w:p>
    <w:p w:rsidR="000C5177" w:rsidRDefault="00A1379D">
      <w:pPr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br w:type="page"/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</w:rPr>
        <w:lastRenderedPageBreak/>
        <w:t>2.2. ВАРИАТИВНЫЕ ФОРМЫ, СПОСОБЫ, МЕТОДЫ И СРЕ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>СТВА РЕАЛИЗАЦИИ РАБОЧЕЙ ПРОГРАММЫ</w:t>
      </w: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Основание выбора форм, способов, методов и средств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реализации рабочей программы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Формы, способы, методы и средства реализации рабочей программы опр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деляются в соответствии: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 задачами воспитания и обучения;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возрастными и индивидуальными особенностями детей;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спецификой их образовательных потребностей и интересов;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 с учетом сформировавшейся практики воспитания и обучения детей;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с учетом результативности форм, методов, средств образовательной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тельности применительно к возрастной группе детей 4-5 лет.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Вариативность форм, методов и средств реализации рабочей программы </w:t>
      </w:r>
      <w:r>
        <w:rPr>
          <w:rFonts w:ascii="Times New Roman CYR" w:eastAsia="Times New Roman" w:hAnsi="Times New Roman CYR" w:cs="Times New Roman CYR"/>
          <w:sz w:val="28"/>
          <w:szCs w:val="28"/>
        </w:rPr>
        <w:t>зависит не только от учёта возрастных особенностей обучающихся, их индив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дуальных и особых образовательных потребностей, но и от личных интересов, мотивов, ожиданий, желаний детей. Важное значение имеет признание приор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тетной субъективной позиции ребёнка в образовательном процессе.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При выборе форм, методов, средств реализации рабочей программы уч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тываются субъектные проявления ребёнка в деятельности: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интерес к миру и культуре;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избирательное отношение к социокультурным объектам и разным видам деятельности;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инициативность и желание заниматься той или иной деятельностью;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 самостоятельность в выборе и осуществлении деятельности;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творчество в интерпретации объектов культуры и создании продуктов 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тельности.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Формы реализации рабочей программы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Согласно ФГОС ДО при реализации рабочей программы используются различные формы в соответствии с видом детской деятельности и возрас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ными особенностями детей 4-5 лет: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игровая деятельность (сюжетно-ролевая, театрализованная, режиссе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sz w:val="28"/>
          <w:szCs w:val="28"/>
        </w:rPr>
        <w:t>ская, строительно-конструктивная, дидактическая, подвижная и другие);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общение со взрослым (ситуативно-деловое, внеситуативно-познавательное, внеситуативно-личностное) и сверстниками (ситуативно-деловое, внеситуативно-деловое);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речевая деятельность (слушание речи взрослого и сверстников, активная диалогическая и монологическая речь);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познавательно-исследовательская деятельность и экспериментирование;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изобразительная деятельность (рисование, лепка, аппликация) и констр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ирование из разных материалов по образцу, условию и замыслу ребёнка;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двигательная деятельность (основные виды движений, общеразвивающие и спортивные упражнения, подвижные и элементы спортивных игр и другие);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элементарная трудовая деятельность (самообслуживание, хозяйственно-</w:t>
      </w: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бытовой труд, труд в природе, ручной труд);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музыкальная деятельность (слушание и понимание музыкальных прои</w:t>
      </w:r>
      <w:r>
        <w:rPr>
          <w:rFonts w:ascii="Times New Roman CYR" w:eastAsia="Times New Roman" w:hAnsi="Times New Roman CYR" w:cs="Times New Roman CYR"/>
          <w:sz w:val="28"/>
          <w:szCs w:val="28"/>
        </w:rPr>
        <w:t>з</w:t>
      </w:r>
      <w:r>
        <w:rPr>
          <w:rFonts w:ascii="Times New Roman CYR" w:eastAsia="Times New Roman" w:hAnsi="Times New Roman CYR" w:cs="Times New Roman CYR"/>
          <w:sz w:val="28"/>
          <w:szCs w:val="28"/>
        </w:rPr>
        <w:t>ведений, пение, музыкально-ритмические движения, игра на детских муз</w:t>
      </w:r>
      <w:r>
        <w:rPr>
          <w:rFonts w:ascii="Times New Roman CYR" w:eastAsia="Times New Roman" w:hAnsi="Times New Roman CYR" w:cs="Times New Roman CYR"/>
          <w:sz w:val="28"/>
          <w:szCs w:val="28"/>
        </w:rPr>
        <w:t>ы</w:t>
      </w:r>
      <w:r>
        <w:rPr>
          <w:rFonts w:ascii="Times New Roman CYR" w:eastAsia="Times New Roman" w:hAnsi="Times New Roman CYR" w:cs="Times New Roman CYR"/>
          <w:sz w:val="28"/>
          <w:szCs w:val="28"/>
        </w:rPr>
        <w:t>кальных инструментах).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Методы обучения и воспитания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Для достижения задач воспитания в ходе реализации рабочей программы используются следующие методы: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организации опыта поведения и деятельности (приучение к положител</w:t>
      </w:r>
      <w:r>
        <w:rPr>
          <w:rFonts w:ascii="Times New Roman CYR" w:eastAsia="Times New Roman" w:hAnsi="Times New Roman CYR" w:cs="Times New Roman CYR"/>
          <w:sz w:val="28"/>
          <w:szCs w:val="28"/>
        </w:rPr>
        <w:t>ь</w:t>
      </w:r>
      <w:r>
        <w:rPr>
          <w:rFonts w:ascii="Times New Roman CYR" w:eastAsia="Times New Roman" w:hAnsi="Times New Roman CYR" w:cs="Times New Roman CYR"/>
          <w:sz w:val="28"/>
          <w:szCs w:val="28"/>
        </w:rPr>
        <w:t>ным формам общественного поведения, упражнение, воспитывающие ситу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ции, игровые методы);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осознания детьми опыта поведения и деятельности (рассказ на моральные темы, разъяснение норм и правил поведения, чтение художественной литерат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ры, этические беседы, обсуждение поступков и жизненных ситуаций, личный пример);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мотивации опыта поведения и деятельности (поощрение, методы разв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тия эмоций, игры, соревнования, проектные методы).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При организации обучения следующие методы: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традиционные методы (словесные, наглядные, практические);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методы, в основу которых положен характер познавательной деятельн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сти детей: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1) 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информационно-рецептивный метод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(предъявляется информация, орг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низуются действия ребёнка с объектом изучения - распознающее наблюдение, рассматривание картин, демонстрация кино- и диафильмов, просмотр компь</w:t>
      </w:r>
      <w:r>
        <w:rPr>
          <w:rFonts w:ascii="Times New Roman CYR" w:eastAsia="Times New Roman" w:hAnsi="Times New Roman CYR" w:cs="Times New Roman CYR"/>
          <w:sz w:val="28"/>
          <w:szCs w:val="28"/>
        </w:rPr>
        <w:t>ю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терных презентаций, рассказы педагога или детей, чтение);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2)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репродуктивный метод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(создание условий для воспроизведения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ставлений и способов деятельности, руководство их выполнением - упражнения на основе образца педагога, беседа, составление рассказов с опорой на пре</w:t>
      </w:r>
      <w:r>
        <w:rPr>
          <w:rFonts w:ascii="Times New Roman CYR" w:eastAsia="Times New Roman" w:hAnsi="Times New Roman CYR" w:cs="Times New Roman CYR"/>
          <w:sz w:val="28"/>
          <w:szCs w:val="28"/>
        </w:rPr>
        <w:t>д</w:t>
      </w:r>
      <w:r>
        <w:rPr>
          <w:rFonts w:ascii="Times New Roman CYR" w:eastAsia="Times New Roman" w:hAnsi="Times New Roman CYR" w:cs="Times New Roman CYR"/>
          <w:sz w:val="28"/>
          <w:szCs w:val="28"/>
        </w:rPr>
        <w:t>метную или предметно-схематическую модель);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3)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метод проблемного изложения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(постановка проблемы и раскрытие пути её решения в процессе организации опытов, наблюдений);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4)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частично-поисковый (эвристический метод) (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проблемная задача дели</w:t>
      </w:r>
      <w:r>
        <w:rPr>
          <w:rFonts w:ascii="Times New Roman CYR" w:eastAsia="Times New Roman" w:hAnsi="Times New Roman CYR" w:cs="Times New Roman CYR"/>
          <w:sz w:val="28"/>
          <w:szCs w:val="28"/>
        </w:rPr>
        <w:t>т</w:t>
      </w:r>
      <w:r>
        <w:rPr>
          <w:rFonts w:ascii="Times New Roman CYR" w:eastAsia="Times New Roman" w:hAnsi="Times New Roman CYR" w:cs="Times New Roman CYR"/>
          <w:sz w:val="28"/>
          <w:szCs w:val="28"/>
        </w:rPr>
        <w:t>ся на части - проблемы, в решении которых принимают участие дети (примен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ние представлений в новых условиях));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5)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исследовательский метод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(составление и предъявление проблемных с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туаций, ситуаций для экспериментирования и опытов (творческие задания, опыты, экспериментирование).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Для решения задач воспитания и обучения широко применяется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метод проектов</w:t>
      </w:r>
      <w:r>
        <w:rPr>
          <w:rFonts w:ascii="Times New Roman CYR" w:eastAsia="Times New Roman" w:hAnsi="Times New Roman CYR" w:cs="Times New Roman CYR"/>
          <w:sz w:val="28"/>
          <w:szCs w:val="28"/>
        </w:rPr>
        <w:t>. Он способствует развитию у детей исследовательской активности, познавательных интересов, коммуникативных и творческих способностей, навыков сотрудничества и другое. Выполняя совместные проекты, дети пол</w:t>
      </w:r>
      <w:r>
        <w:rPr>
          <w:rFonts w:ascii="Times New Roman CYR" w:eastAsia="Times New Roman" w:hAnsi="Times New Roman CYR" w:cs="Times New Roman CYR"/>
          <w:sz w:val="28"/>
          <w:szCs w:val="28"/>
        </w:rPr>
        <w:t>у</w:t>
      </w:r>
      <w:r>
        <w:rPr>
          <w:rFonts w:ascii="Times New Roman CYR" w:eastAsia="Times New Roman" w:hAnsi="Times New Roman CYR" w:cs="Times New Roman CYR"/>
          <w:sz w:val="28"/>
          <w:szCs w:val="28"/>
        </w:rPr>
        <w:t>чают представления о своих возможностях, умениях, потребностях.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При выборе методов воспитания и обучения учитываются: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- возрастные и личностные особенности детей,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педагогический потенциал каждого метода,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условия его применения,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реализуемые цели и задачи,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планируемые результаты. 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Для решения задач воспитания и обучения используется комплекс мет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дов.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Средства реализации рабочей программы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При реализации рабочей программы используются различные средства, представленные совокупностью материальных и идеальных объектов: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демонстрационные и раздаточные;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визуальные, аудийные, аудиовизуальные;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естественные и искусственные;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реальные и виртуальные.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Средства используются для развития следующих видов деятельности д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тей: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двигательной (оборудование для ходьбы, бега, ползания, лазанья, прыг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ния, занятий с мячом и другое);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предметной (образные и дидактические игрушки, реальные предметы и другое);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игровой (игры, игрушки, игровое оборудование и другое);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коммуникативной (дидактический материал, предметы, игрушки, виде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фильмы и другое);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познавательно-исследовательской и экспериментирования (натуральные предметы и оборудование для исследования и образно-символический матер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ал, в т.ч. макеты, плакаты, модели, схемы и другое);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чтения художественной литературы (книги для детского чтения, в т.ч. аудиокниги, иллюстративный материал);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трудовой (оборудование и инвентарь для всех видов труда);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>
        <w:rPr>
          <w:rFonts w:ascii="Times New Roman CYR" w:eastAsia="Times New Roman" w:hAnsi="Times New Roman CYR" w:cs="Times New Roman CYR"/>
          <w:sz w:val="28"/>
          <w:szCs w:val="28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8"/>
          <w:szCs w:val="28"/>
        </w:rPr>
        <w:t>продуктивной (оборудование и материалы для лепки, аппликации, рис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r>
        <w:rPr>
          <w:rFonts w:ascii="Times New Roman CYR" w:eastAsia="Times New Roman" w:hAnsi="Times New Roman CYR" w:cs="Times New Roman CYR"/>
          <w:sz w:val="28"/>
          <w:szCs w:val="28"/>
        </w:rPr>
        <w:t>вания и конструирования);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 музыкальной (детские музыкальные инструменты, дидактический мат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>риал и другое).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i/>
          <w:sz w:val="28"/>
          <w:szCs w:val="28"/>
        </w:rPr>
        <w:t>При реализации рабочей программы могут использоваться дистанцио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н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ные образовательные технологии, электронное обучение, исключая образов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 xml:space="preserve">тельные технологии, которые могут нанести вред здоровью детей. </w:t>
      </w:r>
    </w:p>
    <w:p w:rsidR="00A1379D" w:rsidRDefault="00A1379D" w:rsidP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Применение электронного обучения, дистанционных образовательных технологий, а также работа с электронными средствами обучения осуществл</w:t>
      </w:r>
      <w:r>
        <w:rPr>
          <w:rFonts w:ascii="Times New Roman CYR" w:eastAsia="Times New Roman" w:hAnsi="Times New Roman CYR" w:cs="Times New Roman CYR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sz w:val="28"/>
          <w:szCs w:val="28"/>
        </w:rPr>
        <w:t>ется в соответствии с</w:t>
      </w:r>
      <w:r w:rsidRPr="00A02859">
        <w:rPr>
          <w:rFonts w:ascii="Times New Roman" w:hAnsi="Times New Roman" w:cs="Times New Roman"/>
          <w:sz w:val="28"/>
          <w:szCs w:val="28"/>
        </w:rPr>
        <w:t xml:space="preserve">огласно пункту СП 2.3/2.4.2.4283-26 </w:t>
      </w:r>
    </w:p>
    <w:p w:rsidR="000C5177" w:rsidRDefault="00A1379D" w:rsidP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Вариативность форм, методов, средств реализации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i/>
          <w:sz w:val="28"/>
          <w:szCs w:val="28"/>
        </w:rPr>
        <w:t>рабочей программы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Выбор педагогически обоснованных форм, методов, средств реализации рабочей программы, адекватных образовательным потребностям и предпочт</w:t>
      </w:r>
      <w:r>
        <w:rPr>
          <w:rFonts w:ascii="Times New Roman CYR" w:eastAsia="Times New Roman" w:hAnsi="Times New Roman CYR" w:cs="Times New Roman CYR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ниям детей, их соотношение и интеграция при решении задач воспитания и обучения обеспечивает их </w:t>
      </w:r>
      <w:r>
        <w:rPr>
          <w:rFonts w:ascii="Times New Roman CYR" w:eastAsia="Times New Roman" w:hAnsi="Times New Roman CYR" w:cs="Times New Roman CYR"/>
          <w:i/>
          <w:sz w:val="28"/>
          <w:szCs w:val="28"/>
        </w:rPr>
        <w:t>вариативность.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2.3. ОСОБЕННОСТИ ОБРАЗОВАТЕЛЬНОЙ ДЕЯТЕЛЬНОСТИ РА</w:t>
      </w:r>
      <w:r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>НЫХ ВИДОВ И КУЛЬТУРНЫХ ПРАКТИК В ПРОЦЕССЕ РЕАЛИЗ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ЦИИ РАБОЧЕЙ ПРОГРАММЫ</w:t>
      </w:r>
    </w:p>
    <w:p w:rsidR="000C5177" w:rsidRDefault="000C51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Особенности организации образовательной деятельности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Образовательная деятельность в процессе реализации рабочей програ</w:t>
      </w:r>
      <w:r>
        <w:rPr>
          <w:rFonts w:ascii="Times New Roman" w:hAnsi="Times New Roman" w:cs="Times New Roman"/>
          <w:i/>
          <w:sz w:val="28"/>
          <w:szCs w:val="28"/>
        </w:rPr>
        <w:t>м</w:t>
      </w:r>
      <w:r>
        <w:rPr>
          <w:rFonts w:ascii="Times New Roman" w:hAnsi="Times New Roman" w:cs="Times New Roman"/>
          <w:i/>
          <w:sz w:val="28"/>
          <w:szCs w:val="28"/>
        </w:rPr>
        <w:t>мы включает: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образовательную деятельность, осуществляемую в процессе организации различных видов детской деятельности;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образовательную деятельность, осуществляемую в ходе режимных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цессов;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самостоятельную деятельность детей;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взаимодействие с семьями детей.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Образовательная деятельность организуется как совместная деятел</w:t>
      </w:r>
      <w:r>
        <w:rPr>
          <w:rFonts w:ascii="Times New Roman" w:hAnsi="Times New Roman" w:cs="Times New Roman"/>
          <w:i/>
          <w:sz w:val="28"/>
          <w:szCs w:val="28"/>
        </w:rPr>
        <w:t>ь</w:t>
      </w:r>
      <w:r>
        <w:rPr>
          <w:rFonts w:ascii="Times New Roman" w:hAnsi="Times New Roman" w:cs="Times New Roman"/>
          <w:i/>
          <w:sz w:val="28"/>
          <w:szCs w:val="28"/>
        </w:rPr>
        <w:t>ность педагога и детей, самостоятельная деятельность детей.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решаемых образовательных задач, желаний детей, их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разовательных потребностей, педагог выбирает один или несколько вариантов совместной деятельности: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совместная деятельность педагога с ребёнком, где, взаимодействуя с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бёнком, он выполняет функции педагога: обучает ребёнка чему-то новому;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совместная деятельность ребёнка с педагогом, при которой ребёнок и педагог - равноправные партнеры;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совместная деятельность группы детей под руководством педагога,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торый на правах участника деятельности на всех этапах её выполнения (от пл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нирования до завершения) направляет совместную деятельность группы детей;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совместная деятельность детей со сверстниками без участия педагога, но по его заданию. Педагог в этой ситуации не является участником деятельности, но выступает в роли её организатора, ставящего задачу группе детей, тем 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мым, актуализируя лидерские ресурсы самих детей;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самостоятельная, спонтанно возникающая, совместная деятельность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тей без всякого участия педагога. Это могут быть самостоятельные игры детей (сюжетно-ролевые, режиссерские, театрализованные, игры с правилами, муз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кальные и другое), самостоятельная изобразительная деятельность по выбору детей, самостоятельная познавательно-исследовательская деятельность (опыты, эксперименты и другое).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Организуя различные виды деятельности, педагог учитывает опыт р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бёнка, его субъектные проявления</w:t>
      </w:r>
      <w:r>
        <w:rPr>
          <w:rFonts w:ascii="Times New Roman" w:hAnsi="Times New Roman" w:cs="Times New Roman"/>
          <w:sz w:val="28"/>
          <w:szCs w:val="28"/>
        </w:rPr>
        <w:t xml:space="preserve"> (самостоятельность, творчество при выборе содержания деятельности и способов его реализации, стремление к сотруднич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ству с детьми, инициативность и желание заниматься определенным видом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тельности).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Эту информацию педагог может получить в процессе наблюдения за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тельностью детей в ходе проведения педагогической диагностики. На основе полученных результатов организуются разные виды деятельности,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ствующие возрасту детей.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процессе их организации педагог создает условия для свободного выб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ра детьми деятельности, оборудования, участников совместной деятельности, принятия детьми решений, выражения своих чувств и мыслей, поддерживает детскую инициативу и самостоятельность, устанавливает правила взаимоде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ствия детей. Педагог использует образовательный потенциал каждого вида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тельности для решения задач воспитания, обучения и развития детей.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Все виды деятельности взаимосвязаны между собой</w:t>
      </w:r>
      <w:r>
        <w:rPr>
          <w:rFonts w:ascii="Times New Roman" w:hAnsi="Times New Roman" w:cs="Times New Roman"/>
          <w:sz w:val="28"/>
          <w:szCs w:val="28"/>
        </w:rPr>
        <w:t>, часть из них орг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нично включается в другие виды деятельности (например, коммуникативная, познавательно-исследовательская). Это обеспечивает возможность их интегр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в процессе образовательной деятельности.</w:t>
      </w: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Роль игры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Игра занимает центральное место в жизни ребёнка</w:t>
      </w:r>
      <w:r>
        <w:rPr>
          <w:rFonts w:ascii="Times New Roman" w:hAnsi="Times New Roman" w:cs="Times New Roman"/>
          <w:sz w:val="28"/>
          <w:szCs w:val="28"/>
        </w:rPr>
        <w:t>, являясь преоблад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ющим видом его самостоятельной деятельности. В игре закладываются основы личности ребёнка, развиваются психические процессы, формируется ориент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ция в отношениях между людьми, первоначальные навыки кооперации. Играя вместе, дети строят свои взаимоотношения, учатся общению, проявляют акти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ность и инициативу и другое. Детство без игры и вне игры не представляется </w:t>
      </w:r>
      <w:r>
        <w:rPr>
          <w:rFonts w:ascii="Times New Roman" w:hAnsi="Times New Roman" w:cs="Times New Roman"/>
          <w:i/>
          <w:sz w:val="28"/>
          <w:szCs w:val="28"/>
        </w:rPr>
        <w:t>возможным.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Игра</w:t>
      </w:r>
      <w:r>
        <w:rPr>
          <w:rFonts w:ascii="Times New Roman" w:hAnsi="Times New Roman" w:cs="Times New Roman"/>
          <w:sz w:val="28"/>
          <w:szCs w:val="28"/>
        </w:rPr>
        <w:t xml:space="preserve"> в педагогическом процессе выполняет различные функции: обуча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щую, познавательную, развивающую, воспитательную, социокультурную, ко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муникативную, эмоциогенную, развлекательную, диагностическую, психотер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певтическую и другие.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образовательном процессе игра занимает особое место</w:t>
      </w:r>
      <w:r>
        <w:rPr>
          <w:rFonts w:ascii="Times New Roman" w:hAnsi="Times New Roman" w:cs="Times New Roman"/>
          <w:sz w:val="28"/>
          <w:szCs w:val="28"/>
        </w:rPr>
        <w:t>, выступая как форма организации жизни и деятельности детей, средство разностороннего ра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вития личности; метод или прием обучения; средство саморазвития, самово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питания, самообучения, саморегуляции. Отсутствие или недостаток игры в жизни ребёнка приводит к серьезным проблемам, прежде всего, в социальном развитии детей.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Учитывая потенциал игры для разностороннего развития ребёнка и ст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>новления его личности, педагог максимально использует все варианты её пр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менения в ДО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5177" w:rsidRDefault="000C51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Образовательная деятельность в режимных моментах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Образовательная деятельность в режимных процессах имеет специфику и предполагает использование особых форм работы в соответствии с реал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 xml:space="preserve">зуемыми задачами воспитания, обучения и развития ребёнка. </w:t>
      </w: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Образовательная деятельность в утренний отрезок дня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задача педагога в утренний отрезок времени состоит в том, чт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бы включить детей в общий ритм жизни ДОО, создать у них бодрое, жизнер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достное настроение.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Образовательная деятельность, осуществляемая в утренний отрезок времени, может включать: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игровые ситуации, индивидуальные игры и игры небольшими подгру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пами (сюжетно-ролевые, режиссерские, дидактические, подвижные, музыкал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ные и другие);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беседы с детьми по их интересам, развивающее общение педагога с дет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ми (в т.ч. в форме утреннего и вечернего круга), рассматривание картин, илл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страций;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практические, проблемные ситуации, упражнения (по освоению культу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но-гигиенических навыков и культуры здоровья, правил и норм поведения и другие);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наблюдения за объектами и явлениями природы, трудом взрослых;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трудовые поручения и дежурства (сервировка стола к приему пищи, уход за комнатными растениями и другое);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индивидуальную работу с детьми в соответствии с задачами разных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зовательных областей;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продуктивную деятельность детей по интересам детей (рисование,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струирование, лепка и другое);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оздоровительные и закаливающие процедуры, здоровьесберегающие 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роприятия, двигательную деятельность (подвижные игры, гимнастика и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гое).</w:t>
      </w: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Особенности проведения занятий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02859">
        <w:rPr>
          <w:rFonts w:ascii="Times New Roman" w:hAnsi="Times New Roman" w:cs="Times New Roman"/>
          <w:sz w:val="28"/>
          <w:szCs w:val="28"/>
        </w:rPr>
        <w:t xml:space="preserve">Согласно пункту СП 2.3/2.4.2.4283-26 </w:t>
      </w:r>
      <w:r>
        <w:rPr>
          <w:rFonts w:ascii="Times New Roman" w:hAnsi="Times New Roman" w:cs="Times New Roman"/>
          <w:sz w:val="28"/>
          <w:szCs w:val="28"/>
        </w:rPr>
        <w:t xml:space="preserve">в режиме дня предусмотрено </w:t>
      </w:r>
      <w:r>
        <w:rPr>
          <w:rFonts w:ascii="Times New Roman" w:hAnsi="Times New Roman" w:cs="Times New Roman"/>
          <w:i/>
          <w:sz w:val="28"/>
          <w:szCs w:val="28"/>
        </w:rPr>
        <w:t>время для проведения занятий.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Занятие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рассматривается: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 как дело, занимательное и интересное детям, развивающее их;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как деятельность, направленная на освоение детьми одной или нескол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ких образовательных областей, или их интеграцию с использованием разноо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разных форм и методов работы, выбор которых осуществляется педагогам 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мостоятельно.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Занятие является формой организации обучения</w:t>
      </w:r>
      <w:r>
        <w:rPr>
          <w:rFonts w:ascii="Times New Roman" w:hAnsi="Times New Roman" w:cs="Times New Roman"/>
          <w:sz w:val="28"/>
          <w:szCs w:val="28"/>
        </w:rPr>
        <w:t>, наряду с экскурсиями, дидактическими играми, играми-путешествиями и другими. Оно может пров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диться в виде образовательных ситуаций, тематических событий, проектной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ятельности, проблемно-обучающих ситуаций, интегрирующих содержание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разовательных областей, творческих и исследовательских проектов и так далее.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отведенного времени педагог может организовывать 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тельную деятельность с учётом интересов, желаний детей, их образовательных потребностей, включая детей дошкольного возраста в процесс сотворчества, содействия, сопереживания.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 организации занятий педагог использует опыт</w:t>
      </w:r>
      <w:r>
        <w:rPr>
          <w:rFonts w:ascii="Times New Roman" w:hAnsi="Times New Roman" w:cs="Times New Roman"/>
          <w:sz w:val="28"/>
          <w:szCs w:val="28"/>
        </w:rPr>
        <w:t>, накопленный при проведении образовательной деятельности в рамках сформировавшихся подх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дов. </w:t>
      </w:r>
    </w:p>
    <w:p w:rsidR="00A1379D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 занятий, их продолжительность, длительность перер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вов, суммарная образовательная нагрузка для детей дошкольного возраста определяются </w:t>
      </w:r>
      <w:r w:rsidRPr="00A02859">
        <w:rPr>
          <w:rFonts w:ascii="Times New Roman" w:hAnsi="Times New Roman" w:cs="Times New Roman"/>
          <w:sz w:val="28"/>
          <w:szCs w:val="28"/>
        </w:rPr>
        <w:t xml:space="preserve">Согласно пункту СП 2.3/2.4.2.4283-26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Введение термина «занятие» не означает регламентацию процесса. Термин фиксирует форму организации образовательной деятельности. </w:t>
      </w:r>
      <w:r>
        <w:rPr>
          <w:rFonts w:ascii="Times New Roman" w:hAnsi="Times New Roman" w:cs="Times New Roman"/>
          <w:i/>
          <w:sz w:val="28"/>
          <w:szCs w:val="28"/>
        </w:rPr>
        <w:t>Содержание и педагогически обоснованную методику проведения занятий педагог может выбирать самостоятельно.</w:t>
      </w: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Прогулки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Образовательная деятельность, осуществляемая во время прогулки,</w:t>
      </w:r>
      <w:r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наблюдения за объектами и явлениями природы, направленные на уст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новление разнообразных связей и зависимостей в природе, воспитание отнош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к ней;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подвижные игры и спортивные упражнения, направленные на оптимиз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цию режима двигательной активности и укрепление здоровья детей;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экспериментирование с объектами неживой природы;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сюжетно-ролевые и конструктивные игры (с песком, со снегом, с 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родным материалом);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элементарную трудовую деятельность детей на участке ДОО;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свободное общение педагога с детьми, индивидуальную работу;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проведение спортивных праздников (при необходимости).</w:t>
      </w: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Образовательная деятельность во вторую половину дня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Образовательная деятельность, осуществляемая во вторую половину дня, может включать: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элементарную трудовую деятельность детей (уборка групповой комнаты; ремонт книг, настольно-печатных игр; стирка кукольного белья; изготовление игрушек-самоделок для игр малышей);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проведение зрелищных мероприятий, развлечений, праздников (кукол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ный, настольный, теневой театры, игры-драматизации; концерты; спортивные, музыкальные и литературные досуги и другое);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игровые ситуации, индивидуальные игры и игры небольшими подгру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пами (сюжетно-ролевые, режиссерские, дидактические, подвижные, музыкал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ные и другие);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опыты и эксперименты, практико-ориентированные проекты, коллекци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нирование и другое;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чтение художественной литературы, прослушивание аудиозаписей лу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ших образов чтения, рассматривание иллюстраций, просмотр мультфильмов и так далее;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слушание и исполнение музыкальных произведений, музыкально-ритмические движения, музыкальные игры и импровизации;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организация и (или) посещение выставок детского творчества, изобраз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тельного искусства, мастерских; просмотр репродукций картин классиков и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временных художников и другого;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индивидуальную работу по всем видам деятельности и образовательным областям;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работу с родителями (законными представителями).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Для организации самостоятельной деятельности детей в группе созд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>ются различные центры активности</w:t>
      </w:r>
      <w:r>
        <w:rPr>
          <w:rFonts w:ascii="Times New Roman" w:hAnsi="Times New Roman" w:cs="Times New Roman"/>
          <w:sz w:val="28"/>
          <w:szCs w:val="28"/>
        </w:rPr>
        <w:t xml:space="preserve"> (игровой, литературный, спортивный, творчества, познания и другое). Самостоятельная деятельность предполагает самостоятельный выбор ребёнком её содержания, времени, партнеров. Педагог может направлять и поддерживать свободную самостоятельную деятельность детей (создавать проблемно-игровые ситуации, ситуации общения, поддерж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вать познавательные интересы детей, изменять предметно-развивающую среду и другое).</w:t>
      </w:r>
    </w:p>
    <w:p w:rsidR="000C5177" w:rsidRDefault="00A1379D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Организация культурных практик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 вторую половину дня педагог может организовывать культурные практики.</w:t>
      </w:r>
      <w:r>
        <w:rPr>
          <w:rFonts w:ascii="Times New Roman" w:hAnsi="Times New Roman" w:cs="Times New Roman"/>
          <w:sz w:val="28"/>
          <w:szCs w:val="28"/>
        </w:rPr>
        <w:t xml:space="preserve"> Они расширяют социальные и практические компоненты содерж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 образования, способствуют формированию у детей культурных умений при взаимодействии со взрослым и самостоятельной деятельности. Ценность кул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турных практик состоит в том, что они ориентированы на проявление детьми самостоятельности и творчества, активности и инициативности в разных видах деятельности, обеспечивают их продуктивность.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 культурным практикам относят </w:t>
      </w:r>
      <w:r>
        <w:rPr>
          <w:rFonts w:ascii="Times New Roman" w:hAnsi="Times New Roman" w:cs="Times New Roman"/>
          <w:sz w:val="28"/>
          <w:szCs w:val="28"/>
        </w:rPr>
        <w:t>игровую, продуктивную, познавател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но-исследовательскую, коммуникативную практики, чтение художественной литературы.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Культурные практики предоставляют ребёнку возможность проявить свою субъектность с разных сторон, что, в свою очередь, </w:t>
      </w:r>
      <w:r>
        <w:rPr>
          <w:rFonts w:ascii="Times New Roman" w:hAnsi="Times New Roman" w:cs="Times New Roman"/>
          <w:i/>
          <w:sz w:val="28"/>
          <w:szCs w:val="28"/>
        </w:rPr>
        <w:t>способствует становлению разных видов детских инициатив: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 игровой практике ребёнок проявляет себя как творческий субъект (творческая инициатива);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 продуктивной - созидающий и волевой субъект (инициатива целепол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гания);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 познавательно-исследовательской практике - как субъект исследования (познавательная инициатива);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 коммуникативной практике - как партнер по взаимодействию и соб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седник (коммуникативная инициатива);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чтение художественной литературы дополняет развивающие возможн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 других культурных практик детей дошкольного возраста (игровой, познав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тельно-исследовательской, продуктивной деятельности).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Тематику культурных практик </w:t>
      </w:r>
      <w:r>
        <w:rPr>
          <w:rFonts w:ascii="Times New Roman" w:hAnsi="Times New Roman" w:cs="Times New Roman"/>
          <w:sz w:val="28"/>
          <w:szCs w:val="28"/>
        </w:rPr>
        <w:t>педагогу помогают определить детские 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просы, проявленный интерес к явлениям окружающей действительности или предметам, значимые события, неожиданные явления, художественная литер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тура и другое.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культурных практик педагог </w:t>
      </w:r>
      <w:r>
        <w:rPr>
          <w:rFonts w:ascii="Times New Roman" w:hAnsi="Times New Roman" w:cs="Times New Roman"/>
          <w:i/>
          <w:sz w:val="28"/>
          <w:szCs w:val="28"/>
        </w:rPr>
        <w:t>создает атмосферу свободы в</w:t>
      </w:r>
      <w:r>
        <w:rPr>
          <w:rFonts w:ascii="Times New Roman" w:hAnsi="Times New Roman" w:cs="Times New Roman"/>
          <w:i/>
          <w:sz w:val="28"/>
          <w:szCs w:val="28"/>
        </w:rPr>
        <w:t>ы</w:t>
      </w:r>
      <w:r>
        <w:rPr>
          <w:rFonts w:ascii="Times New Roman" w:hAnsi="Times New Roman" w:cs="Times New Roman"/>
          <w:i/>
          <w:sz w:val="28"/>
          <w:szCs w:val="28"/>
        </w:rPr>
        <w:t>бора, творческого обмена и самовыражения, сотрудничества взрослого и д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тей.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культурных практик предполагает подгрупповой способ об</w:t>
      </w:r>
      <w:r>
        <w:rPr>
          <w:rFonts w:ascii="Times New Roman" w:hAnsi="Times New Roman" w:cs="Times New Roman"/>
          <w:sz w:val="28"/>
          <w:szCs w:val="28"/>
        </w:rPr>
        <w:t>ъ</w:t>
      </w:r>
      <w:r>
        <w:rPr>
          <w:rFonts w:ascii="Times New Roman" w:hAnsi="Times New Roman" w:cs="Times New Roman"/>
          <w:sz w:val="28"/>
          <w:szCs w:val="28"/>
        </w:rPr>
        <w:t>единения детей.</w:t>
      </w: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C5177" w:rsidRDefault="00A1379D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br w:type="page"/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2.4. СПОСОБЫ И НАПРАВЛЕНИЯ ПОДДЕРЖКИ ДЕТСКОЙ ИН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ЦИАТИВЫ</w:t>
      </w:r>
    </w:p>
    <w:p w:rsidR="000C5177" w:rsidRDefault="000C51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поддержки детской инициативы </w:t>
      </w:r>
      <w:r>
        <w:rPr>
          <w:rFonts w:ascii="Times New Roman" w:hAnsi="Times New Roman" w:cs="Times New Roman"/>
          <w:i/>
          <w:sz w:val="28"/>
          <w:szCs w:val="28"/>
        </w:rPr>
        <w:t>педагог поощряет свободную сам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стоятельную деятельность детей, основанную на детских интересах и пре</w:t>
      </w:r>
      <w:r>
        <w:rPr>
          <w:rFonts w:ascii="Times New Roman" w:hAnsi="Times New Roman" w:cs="Times New Roman"/>
          <w:i/>
          <w:sz w:val="28"/>
          <w:szCs w:val="28"/>
        </w:rPr>
        <w:t>д</w:t>
      </w:r>
      <w:r>
        <w:rPr>
          <w:rFonts w:ascii="Times New Roman" w:hAnsi="Times New Roman" w:cs="Times New Roman"/>
          <w:i/>
          <w:sz w:val="28"/>
          <w:szCs w:val="28"/>
        </w:rPr>
        <w:t>почтениях</w:t>
      </w:r>
      <w:r>
        <w:rPr>
          <w:rFonts w:ascii="Times New Roman" w:hAnsi="Times New Roman" w:cs="Times New Roman"/>
          <w:sz w:val="28"/>
          <w:szCs w:val="28"/>
        </w:rPr>
        <w:t>. Появление возможности у ребёнка исследовать, играть, лепить, 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совать, сочинять, петь, танцевать, конструировать, ориентируясь на собстве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ные интересы, позволяет обеспечить такие важные составляющие эмоционал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благополучия ребёнка ДОО как уверенность в себе, чувство защищенн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сти, комфорта, положительного самоощущения.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благоприятными отрезками времени для организации свободной самостоятельной деятельности детей является </w:t>
      </w:r>
      <w:r>
        <w:rPr>
          <w:rFonts w:ascii="Times New Roman" w:hAnsi="Times New Roman" w:cs="Times New Roman"/>
          <w:i/>
          <w:sz w:val="28"/>
          <w:szCs w:val="28"/>
        </w:rPr>
        <w:t>утро</w:t>
      </w:r>
      <w:r>
        <w:rPr>
          <w:rFonts w:ascii="Times New Roman" w:hAnsi="Times New Roman" w:cs="Times New Roman"/>
          <w:sz w:val="28"/>
          <w:szCs w:val="28"/>
        </w:rPr>
        <w:t xml:space="preserve">, когда ребёнок приходит в ДОО </w:t>
      </w:r>
      <w:r>
        <w:rPr>
          <w:rFonts w:ascii="Times New Roman" w:hAnsi="Times New Roman" w:cs="Times New Roman"/>
          <w:i/>
          <w:sz w:val="28"/>
          <w:szCs w:val="28"/>
        </w:rPr>
        <w:t>и вторая половина дня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Любая деятельность ребёнка в ДОО протекает в форме самостоятел</w:t>
      </w:r>
      <w:r>
        <w:rPr>
          <w:rFonts w:ascii="Times New Roman" w:hAnsi="Times New Roman" w:cs="Times New Roman"/>
          <w:i/>
          <w:sz w:val="28"/>
          <w:szCs w:val="28"/>
        </w:rPr>
        <w:t>ь</w:t>
      </w:r>
      <w:r>
        <w:rPr>
          <w:rFonts w:ascii="Times New Roman" w:hAnsi="Times New Roman" w:cs="Times New Roman"/>
          <w:i/>
          <w:sz w:val="28"/>
          <w:szCs w:val="28"/>
        </w:rPr>
        <w:t>ной инициативной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в т.ч.: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самостоятельная исследовательская деятельность и экспериментиров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ние;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свободные сюжетно-ролевые, театрализованные, режиссерские игры;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игры - импровизации и музыкальные игры;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речевые и словесные игры, игры с буквами, слогами, звуками;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логические игры, развивающие игры математического содержания;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самостоятельная деятельность в книжном уголке;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самостоятельная изобразительная деятельность, конструирование;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самостоятельная двигательная деятельность, подвижные игры, выполн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 ритмических и танцевальных движений.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Для поддержки детской инициативы педагог учитывает следующие усл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вия: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уделяет внимание развитию детского интереса к окружающему миру, поощряет желание ребёнка получать новые знания и умения, осуществляет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тельностные пробы в соответствии со своими интересами, задает познавател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ные вопросы;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организует ситуации, способствующие активизации личного опыта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бёнка в деятельности, побуждающие детей к применению знаний, умений при выборе способов деятельности;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расширяет и усложняет в соответствии с возможностями и особенн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стями развития детей область задач, которые ребёнок способен и желает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шить самостоятельно, уделяет внимание таким задачам, которые способствуют активизации у ребёнка творчества, сообразительности, поиска новых подходов;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поощряет проявление детской инициативы в течение всего дня преб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вания ребёнка в ДОО, используя приемы поддержки, одобрения, похвалы;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создает условия для развития произвольности в деятельности, использ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ет игры и упражнения, направленные на тренировку волевых усилий, поддер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ку готовности и желания ребёнка преодолевать трудности, доводить деятел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ность до результата;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6) поощряет и поддерживает желание детей получить результат деятельн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сти, обращает внимание на важность стремления к качественному результату, подсказывает ребёнку, проявляющему небрежность и равнодушие к результату, как можно довести дело до конца, какие приемы можно использовать, чтобы проверить качество своего результата;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внимательно наблюдает за процессом самостоятельной деятельности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тей, в случае необходимости оказывает детям помощь, но стремится к её доз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рованию. Если ребёнок испытывает сложности при решении уже знакомой ему задачи, когда изменилась обстановка или иные условия деятельности, то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пользует приемы наводящих вопросов, активизирует собственную активность и смекалку ребёнка, намекает, советует вспомнить, как он действовал в анал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гичном случае;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поддерживает у детей чувство гордости и радости от успешных сам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стоятельных действий, подчеркивает рост возможностей и достижений каждого ребёнка, побуждает к проявлению инициативы и творчества через использов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ние приемов похвалы, одобрения, восхищения.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 4-5 лет</w:t>
      </w:r>
      <w:r>
        <w:rPr>
          <w:rFonts w:ascii="Times New Roman" w:hAnsi="Times New Roman" w:cs="Times New Roman"/>
          <w:sz w:val="28"/>
          <w:szCs w:val="28"/>
        </w:rPr>
        <w:t xml:space="preserve"> у детей наблюдается высокая активность. Данная потребность ребёнка является ключевым условием для развития самостоятельности во всех сферах его жизни и деятельности.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обращает особое внимание на освоение детьми системы разноо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разных обследовательских действии, приемов простейшего анализа, сравнения, умения наблюдать для поддержки самостоятельности в познавательной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тельности.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намеренно насыщает жизнь детей проблемными практическими и познавательными ситуациями, в которых детям необходимо самостоятельно применить освоенные приемы. Всегда необходимо доброжелательно и заинт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ресованно относиться к детским вопросам и проблемам, быть готовым стать партнером в обсуждении, поддерживать и направлять детскую познавательную активность, уделять особое внимание доверительному общению с ребёнком.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дня педагог создает различные ситуации, побуждающие детей проявить инициативу, активность, желание совместно искать верное решение проблемы. Такая планомерная деятельность способствует развитию у ребёнка умения решать возникающие перед ними задачи, что способствует развитию самостоятельности и уверенности в себе.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стремится создавать такие ситуации, в которых дети приобретают опыт дружеского общения, совместной деятельности, умений командной раб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ты. Это могут быть ситуации волонтерской направленности: взаимной по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держки, проявления внимания к старшим, заботы о животных, бережного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ношения к вещам и игрушкам.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Для поддержки детской инициативы педагоги используют ряд способов, приемов, правил, а именно: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 следует сразу помогать ребёнку, если он испытывает затруднения решения задачи, важно побуждать его к самостоятельному решению, подба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ривать и поощрять попытки найти решение. В случае необходимости оказания </w:t>
      </w:r>
      <w:r>
        <w:rPr>
          <w:rFonts w:ascii="Times New Roman" w:hAnsi="Times New Roman" w:cs="Times New Roman"/>
          <w:sz w:val="28"/>
          <w:szCs w:val="28"/>
        </w:rPr>
        <w:lastRenderedPageBreak/>
        <w:t>помощи ребёнку, педагог сначала стремится к её минимизации: лучше дать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вет, задать наводящие вопросы, активизировать имеющийся у ребёнка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шлый опыт.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 ребёнка всегда должна быть возможность самостоятельного решения поставленных задач. При этом педагог помогает детям искать разные варианты решения одной задачи, поощряет активность детей в поиске, принимает любые предположения детей, связанные с решением задачи, поддерживает инициативу и творческие решения, а также обязательно акцентирует внимание детей на 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честве результата, их достижениях, одобряет и хвалит за результат, вызывает у них чувство радости и гордости от успешных самостоятельных, инициативных действий.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Особое внимание педагог уделяет общению с ребёнком в период проя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ления кризиса семи лет: характерные для ребёнка изменения в поведении и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тельности становятся поводом для смены стиля общения с ребёнком. Важно уделять внимание ребёнку, уважать его интересы, стремления, инициативы в познании, активно поддерживать стремление к самостоятельности. Дети сед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мого года жизни очень чувствительны к мнению взрослых. Необходимо по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держивать у них ощущение своего взросления, вселять уверенность в своих с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лах.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Педагог может акцентировать внимание на освоении ребёнком униве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сальных умений организации своей деятельности и формировании у него основ целеполагания: поставить цель (или принять её от педагога), обдумать способы её достижения, осуществить свой замысел, оценить полученный результат с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зиции цели. Задача развития данных умений ставится педагогом в разных видах деятельности. Педагог использует средства, помогающие детям планомерно и самостоятельно осуществлять свой замысел: опорные схемы, наглядные мод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ли, пооперационные карты.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Создание творческих ситуаций в игровой, музыкальной, изобразител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ной деятельности и театрализации, в ручном труде также способствует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тию самостоятельности у детей. Сочетание увлекательной творческой деятел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ности и необходимости решения задачи и проблемы привлекает ребёнка, акт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визирует его желание самостоятельно определить замысел, способы и формы его воплощения.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Педагог уделяет особое внимание обогащению РППС, обеспечивающей поддержку инициативности ребёнка. В пространстве группы появляются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меты, побуждающие детей к проявлению интеллектуальной активности. Это могут быть новые игры и материалы, детали незнакомых устройств, сломанные игрушки, нуждающиеся в починке, зашифрованные записи, посылки, письма-схемы, новые таинственные книги и прочее. Разгадывая загадки, заключенные в таких предметах, дети учатся рассуждать, анализировать, отстаивать свою то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ку зрения, строить предположения, испытывают радость открытия и познания.</w:t>
      </w:r>
    </w:p>
    <w:p w:rsidR="000C5177" w:rsidRDefault="00A1379D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br w:type="page"/>
      </w: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2.6. ОРГАНИЗАЦИЯ ВОСПИТАТЕЛЬНОГО ПРОЦЕССА</w:t>
      </w:r>
    </w:p>
    <w:p w:rsidR="000C5177" w:rsidRDefault="000C51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Воспитательная работа в группе осуществляется в соответствии с рабочей программой воспитания и календарным планом воспитательной работы «МБДОУ Детский сад 5 « Улыбка»»</w:t>
      </w:r>
    </w:p>
    <w:p w:rsidR="000C5177" w:rsidRDefault="000C5177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и задачи воспитания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Общая цель воспитания в ДОО</w:t>
      </w:r>
      <w:r>
        <w:rPr>
          <w:rFonts w:ascii="Times New Roman" w:hAnsi="Times New Roman" w:cs="Times New Roman"/>
          <w:sz w:val="28"/>
          <w:szCs w:val="28"/>
        </w:rPr>
        <w:t xml:space="preserve"> - личностное развитие каждого ребёнка с учётом его индивидуальности и создание условий для позитивной социализ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детей на основе традиционных ценностей российского общества, что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полагает: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формирование первоначальных представлений о традиционных ценн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стях российского народа, социально приемлемых нормах и правилах повед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формирование ценностного отношения к окружающему миру (приро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ному и социокультурному), другим людям, самому себе;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становление первичного опыта деятельности и поведения в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ствии с традиционными ценностями, принятыми в обществе нормами и прав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лами.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задачи воспитания в ДОО: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содействовать развитию личности, основанному на принятых в общ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стве представлениях о добре и зле, должном и недопустимом;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способствовать становлению нравственности, основанной на духовных отечественных традициях, внутренней установке личности поступать согласно своей совести;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создавать условия для развития и реализации личностного потенциала ребёнка, его готовности к творческому самовыражению и саморазвитию, сам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воспитанию;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осуществлять поддержку позитивной социализации ребёнка посре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ством проектирования и принятия уклада, воспитывающей среды, создания воспитывающих общностей.</w:t>
      </w:r>
    </w:p>
    <w:p w:rsidR="000C5177" w:rsidRDefault="000C51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Направления воспитания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Воспитательный процесс осуществляется по следующим направлениям: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Патриотическое воспитание;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Духовно-нравственное воспитание;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Социальное воспитание;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Познавательное воспитание;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Физическое и оздоровительное воспитание;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Трудовое воспитание;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Эстетическое воспитание.</w:t>
      </w:r>
    </w:p>
    <w:p w:rsidR="000C5177" w:rsidRDefault="000C51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5177" w:rsidRDefault="000C5177">
      <w:pPr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Принципы воспитания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воспитания построена на основе духовно-нравственных и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циокультурных ценностей и принятых в обществе правил и норм поведения в интересах человека, семьи, общества и опирается на </w:t>
      </w:r>
      <w:r>
        <w:rPr>
          <w:rFonts w:ascii="Times New Roman" w:hAnsi="Times New Roman" w:cs="Times New Roman"/>
          <w:i/>
          <w:sz w:val="28"/>
          <w:szCs w:val="28"/>
        </w:rPr>
        <w:t>следующие принципы: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 гуманизма:</w:t>
      </w:r>
      <w:r>
        <w:rPr>
          <w:rFonts w:ascii="Times New Roman" w:hAnsi="Times New Roman" w:cs="Times New Roman"/>
          <w:sz w:val="28"/>
          <w:szCs w:val="28"/>
        </w:rPr>
        <w:t xml:space="preserve"> приоритет жизни и здоровья человека, прав и св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бод личности, свободного развития личности;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природопользования;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 ценностного единства и совместности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единство ценностей и смыслов воспитания, разделяемых всеми участниками образовательных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ношений, содействие, сотворчество и сопереживание, взаимопонимание и вз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имное уважение;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 общего культурного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воспитание основывается на культуре и традициях России, включая культурные особенности региона;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 следования нравственному примеру:</w:t>
      </w:r>
      <w:r>
        <w:rPr>
          <w:rFonts w:ascii="Times New Roman" w:hAnsi="Times New Roman" w:cs="Times New Roman"/>
          <w:sz w:val="28"/>
          <w:szCs w:val="28"/>
        </w:rPr>
        <w:t xml:space="preserve"> пример как метод восп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тания позволяет расширить нравственный опыт ребенка, побудить его к откр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тому внутреннему диалогу, пробудить в нем нравственную рефлексию, обесп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принципы безопасной жизнедеятельности: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защищенность важных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тересов личности от внутренних и внешних угроз, воспитание через призму безопасности и безопасного поведения;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 совместной деятельности ребенка и педагогического рабо</w:t>
      </w:r>
      <w:r>
        <w:rPr>
          <w:rFonts w:ascii="Times New Roman" w:hAnsi="Times New Roman" w:cs="Times New Roman"/>
          <w:b/>
          <w:i/>
          <w:sz w:val="28"/>
          <w:szCs w:val="28"/>
        </w:rPr>
        <w:t>т</w:t>
      </w:r>
      <w:r>
        <w:rPr>
          <w:rFonts w:ascii="Times New Roman" w:hAnsi="Times New Roman" w:cs="Times New Roman"/>
          <w:b/>
          <w:i/>
          <w:sz w:val="28"/>
          <w:szCs w:val="28"/>
        </w:rPr>
        <w:t>ника:</w:t>
      </w:r>
      <w:r>
        <w:rPr>
          <w:rFonts w:ascii="Times New Roman" w:hAnsi="Times New Roman" w:cs="Times New Roman"/>
          <w:sz w:val="28"/>
          <w:szCs w:val="28"/>
        </w:rPr>
        <w:t xml:space="preserve"> значимость совместной деятельности педагогического работника и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бенка на основе приобщения к культурным ценностям и их освоения;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 принцип инклюзивности: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образовательного процесса, при котором все обучающиеся, независимо от их физических, психических, инте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лектуальных, культурно-этнических, языковых и иных особенностей, включ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ны в общую систему образования.</w:t>
      </w:r>
    </w:p>
    <w:p w:rsidR="000C5177" w:rsidRDefault="000C517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Целевые ориентиры воспитания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педагогических работников нацелена на перспективу 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новления личности и развития ребёнка. Поэтому планируемые результаты представлены в виде целевых ориентиров как обобщенные «портреты» ребёнка к концу дошкольного возраста.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ФГОС ДО оценка результатов воспитательной работы не осуществляется, так как целевые ориентиры основной образовательной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граммы дошкольного образования не подлежат непосредственной оценке, в т.ч. в виде педагогической диагностики (мониторинга), и не являются основанием для их формального сравнения с реальными достижениями детей.</w:t>
      </w:r>
    </w:p>
    <w:p w:rsidR="000C5177" w:rsidRDefault="000C51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C5177" w:rsidRDefault="000C51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Целевые ориентиры воспитания детей на этапе завершения освоения программы дошкольного образования.</w:t>
      </w:r>
    </w:p>
    <w:p w:rsidR="000C5177" w:rsidRDefault="000C5177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268"/>
        <w:gridCol w:w="4961"/>
      </w:tblGrid>
      <w:tr w:rsidR="000C517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 xml:space="preserve">Направления </w:t>
            </w:r>
          </w:p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воспитания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Ценности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Целевые ориентиры</w:t>
            </w:r>
          </w:p>
        </w:tc>
      </w:tr>
      <w:tr w:rsidR="000C517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Патриотич</w:t>
            </w: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ское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Родина, природа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Любящий свою малую родину и имеющий представление о своей стране - России, исп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ы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тывающий чувство привязанности к родному дому, семье, близким людям</w:t>
            </w:r>
          </w:p>
        </w:tc>
      </w:tr>
      <w:tr w:rsidR="000C517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Духовно-нравственное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Жизнь,</w:t>
            </w:r>
          </w:p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милосердие,</w:t>
            </w:r>
          </w:p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добро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Различающий основные проявления добра и зла, принимающий и уважающий традиц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онные ценности, ценности семьи и общества, правдивый, искренний, способный к сочу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ствию и заботе, к нравственному поступку.</w:t>
            </w:r>
          </w:p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Способный не оставаться равнодушным к чужому горю, проявлять заботу. </w:t>
            </w:r>
          </w:p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Самостоятельно различающий основные отрицательные и положительные человеч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ские качества, иногда прибегая к помощи взрослого в ситуациях морального выбора</w:t>
            </w:r>
          </w:p>
        </w:tc>
      </w:tr>
      <w:tr w:rsidR="000C517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Социальное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Человек, семья,</w:t>
            </w:r>
          </w:p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дружба,</w:t>
            </w:r>
          </w:p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сотрудничество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Проявляющий ответственность за свои действия и поведение; принимающий и ув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жающий различия между людьми. </w:t>
            </w:r>
          </w:p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Владеющий основами речевой культуры. </w:t>
            </w:r>
          </w:p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Дружелюбный и доброжелательный, ум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ющий слушать и слышать собеседника, сп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собный взаимодействовать со взрослыми и сверстниками на основе общих интересов и дел</w:t>
            </w:r>
          </w:p>
        </w:tc>
      </w:tr>
      <w:tr w:rsidR="000C517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Познавательное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Познание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Любознательный, наблюдательный, исп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ы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тывающий потребность в самовыражении, в т.ч. творческом. </w:t>
            </w:r>
          </w:p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Проявляющий активность, самостоятел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ь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ность, инициативу в познавательной, игр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вой, коммуникативной и продуктивных видах деятельности и в самообслуживании. </w:t>
            </w:r>
          </w:p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Обладающий первичной картиной мира на основе традиционных ценностей</w:t>
            </w:r>
          </w:p>
        </w:tc>
      </w:tr>
      <w:tr w:rsidR="000C517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Физическое и оздоровител</w:t>
            </w: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ь</w:t>
            </w: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Здоровье, жизнь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Понимающий ценность жизни, владеющий основными способами укрепления здоровья - занятия физической культурой, закаливание, утренняя гимнастика, соблюдение личной гигиены и безопасного поведения и другое; стремящийся к сбережению и укреплению собственного здоровья и здоровья окружа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ю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щих. </w:t>
            </w:r>
          </w:p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Проявляющий интерес к физическим упражнениям и подвижным играм, стремл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ние к личной и командной победе, нра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ственные и волевые качества. </w:t>
            </w:r>
          </w:p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Демонстрирующий потребность в двиг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тельной деятельности. </w:t>
            </w:r>
          </w:p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Имеющий представление о некоторых 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дах спорта и активного отдыха</w:t>
            </w:r>
          </w:p>
        </w:tc>
      </w:tr>
      <w:tr w:rsidR="000C517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Трудовое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Труд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Понимающий ценность труда в семье и в обществе на основе уважения к людям труда, результатам их деятельности.</w:t>
            </w:r>
          </w:p>
          <w:p w:rsidR="000C5177" w:rsidRDefault="00A137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Проявляющий трудолюбие при выполнении поручений и в самостоятельной деятельности</w:t>
            </w:r>
          </w:p>
        </w:tc>
      </w:tr>
    </w:tbl>
    <w:p w:rsidR="000C5177" w:rsidRDefault="000C5177">
      <w:pPr>
        <w:spacing w:after="0" w:line="240" w:lineRule="auto"/>
        <w:rPr>
          <w:sz w:val="28"/>
          <w:szCs w:val="28"/>
        </w:rPr>
      </w:pP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воспитания в образовательных областях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Содержание программы воспитания реализуется в ходе освоения детьми дошкольного возраста всех образовательных областей, обозначенных в ФГОС ДО.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0C5177" w:rsidRDefault="000C517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4784"/>
      </w:tblGrid>
      <w:tr w:rsidR="000C5177">
        <w:tc>
          <w:tcPr>
            <w:tcW w:w="675" w:type="dxa"/>
            <w:shd w:val="clear" w:color="auto" w:fill="DAEEF3" w:themeFill="accent5" w:themeFillTint="33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395" w:type="dxa"/>
            <w:shd w:val="clear" w:color="auto" w:fill="DAEEF3" w:themeFill="accent5" w:themeFillTint="33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4784" w:type="dxa"/>
            <w:shd w:val="clear" w:color="auto" w:fill="DAEEF3" w:themeFill="accent5" w:themeFillTint="33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воспитания</w:t>
            </w:r>
          </w:p>
        </w:tc>
      </w:tr>
      <w:tr w:rsidR="000C5177">
        <w:tc>
          <w:tcPr>
            <w:tcW w:w="675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4784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Патриотическое, духовно-нравственное,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социальное, трудовое</w:t>
            </w:r>
          </w:p>
        </w:tc>
      </w:tr>
      <w:tr w:rsidR="000C5177">
        <w:tc>
          <w:tcPr>
            <w:tcW w:w="675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4784" w:type="dxa"/>
          </w:tcPr>
          <w:p w:rsidR="000C5177" w:rsidRDefault="00A137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Познавательное, патриотическое</w:t>
            </w:r>
          </w:p>
        </w:tc>
      </w:tr>
      <w:tr w:rsidR="000C5177">
        <w:tc>
          <w:tcPr>
            <w:tcW w:w="675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4784" w:type="dxa"/>
          </w:tcPr>
          <w:p w:rsidR="000C5177" w:rsidRDefault="00A137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Социальное, эстетическое</w:t>
            </w:r>
          </w:p>
        </w:tc>
      </w:tr>
      <w:tr w:rsidR="000C5177">
        <w:tc>
          <w:tcPr>
            <w:tcW w:w="675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Художественно-эстетическое 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</w:tc>
        <w:tc>
          <w:tcPr>
            <w:tcW w:w="4784" w:type="dxa"/>
          </w:tcPr>
          <w:p w:rsidR="000C5177" w:rsidRDefault="00A1379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Эстетическое</w:t>
            </w:r>
          </w:p>
        </w:tc>
      </w:tr>
      <w:tr w:rsidR="000C5177">
        <w:trPr>
          <w:trHeight w:val="58"/>
        </w:trPr>
        <w:tc>
          <w:tcPr>
            <w:tcW w:w="675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4784" w:type="dxa"/>
          </w:tcPr>
          <w:p w:rsidR="000C5177" w:rsidRDefault="00A137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Физическое, оздоровительное</w:t>
            </w:r>
          </w:p>
        </w:tc>
      </w:tr>
    </w:tbl>
    <w:p w:rsidR="000C5177" w:rsidRDefault="000C5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 Решение задач воспитания в рамках образовательной области «С</w:t>
      </w:r>
      <w:r>
        <w:rPr>
          <w:rFonts w:ascii="Times New Roman" w:hAnsi="Times New Roman" w:cs="Times New Roman"/>
          <w:b/>
          <w:i/>
          <w:sz w:val="28"/>
          <w:szCs w:val="28"/>
        </w:rPr>
        <w:t>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циально-коммуникативное развитие» </w:t>
      </w:r>
      <w:r>
        <w:rPr>
          <w:rFonts w:ascii="Times New Roman" w:hAnsi="Times New Roman" w:cs="Times New Roman"/>
          <w:sz w:val="28"/>
          <w:szCs w:val="28"/>
        </w:rPr>
        <w:t>направлено на приобщение детей к ценностям «Родина», «Природа», «Семья», «Человек», «Жизнь», «Милосе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дие», «Добро», «Дружба», «Сотрудничество», «Труд».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предполагает решение задач нескольких направлений воспитания: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любви к своей семье, своему населенному пункту, родному краю, своей стране;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уважительного отношения к ровесникам, родителям (зако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ным представителям), соседям, другим людям вне зависимости от их этнич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ской принадлежности;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ценностного отношения к культурному наследию своего народа, к нравственным и культурным традициям России;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содействие становлению целостной картины мира, основанной на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ставлениях о добре и зле, прекрасном и безобразном, правдивом и ложном;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социальных чувств и навыков: способности к сопережив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нию, общительности, дружелюбия, сотрудничества, умения соблюдать правила, активной личностной позиции.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создание условий для возникновения у ребёнка нравственного, социально значимого поступка, приобретения ребёнком опыта милосердия и заботы;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поддержка трудового усилия, привычки к доступному дошкольнику напряжению физических, умственных и нравственных сил для решения труд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вой задачи;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формирование способности бережно и уважительно относиться к резул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татам своего труда и труда других людей.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 Решение задач воспитания в рамках образовательной области «П</w:t>
      </w:r>
      <w:r>
        <w:rPr>
          <w:rFonts w:ascii="Times New Roman" w:hAnsi="Times New Roman" w:cs="Times New Roman"/>
          <w:b/>
          <w:i/>
          <w:sz w:val="28"/>
          <w:szCs w:val="28"/>
        </w:rPr>
        <w:t>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знавательное развитие» </w:t>
      </w:r>
      <w:r>
        <w:rPr>
          <w:rFonts w:ascii="Times New Roman" w:hAnsi="Times New Roman" w:cs="Times New Roman"/>
          <w:sz w:val="28"/>
          <w:szCs w:val="28"/>
        </w:rPr>
        <w:t>направлено на приобщение детей к ценностям «Чел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век», «Семья», «Познание», «Родина» и «Природа».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предполагает: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отношения к знанию как ценности, понимание значения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зования для человека, общества, страны;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приобщение к отечественным традициям и праздникам, к истории и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стижениям родной страны, к культурному наследию народов России;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уважения к людям - представителям разных народов России независимо от их этнической принадлежности;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уважительного отношения к государственным символам страны (флагу, гербу, гимну);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бережного и ответственного отношения к природе родного края, родной страны, приобретение первого опыта действий по сохранению природы.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 Решение задач воспитания в рамках образовательной области «Р</w:t>
      </w:r>
      <w:r>
        <w:rPr>
          <w:rFonts w:ascii="Times New Roman" w:hAnsi="Times New Roman" w:cs="Times New Roman"/>
          <w:b/>
          <w:i/>
          <w:sz w:val="28"/>
          <w:szCs w:val="28"/>
        </w:rPr>
        <w:t>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чевое развитие» </w:t>
      </w:r>
      <w:r>
        <w:rPr>
          <w:rFonts w:ascii="Times New Roman" w:hAnsi="Times New Roman" w:cs="Times New Roman"/>
          <w:sz w:val="28"/>
          <w:szCs w:val="28"/>
        </w:rPr>
        <w:t>направлено на приобщение детей к ценностям «Культура», «Красота».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предполагает: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владение формами речевого этикета, отражающими принятые в обществе правила и нормы культурного поведения;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отношения к родному языку как ценности, умения чувств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вать красоту языка, стремления говорить красиво (на правильном, богатом,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разном языке).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4. Решение задач воспитания в рамках образовательной области «Х</w:t>
      </w:r>
      <w:r>
        <w:rPr>
          <w:rFonts w:ascii="Times New Roman" w:hAnsi="Times New Roman" w:cs="Times New Roman"/>
          <w:b/>
          <w:i/>
          <w:sz w:val="28"/>
          <w:szCs w:val="28"/>
        </w:rPr>
        <w:t>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дожественно-эстетическое развитие» </w:t>
      </w:r>
      <w:r>
        <w:rPr>
          <w:rFonts w:ascii="Times New Roman" w:hAnsi="Times New Roman" w:cs="Times New Roman"/>
          <w:sz w:val="28"/>
          <w:szCs w:val="28"/>
        </w:rPr>
        <w:t>направлено на приобщение детей к ценностям «Красота», «Культура», «Человек», «Природа».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предполагает: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эстетических чувств (удивления, радости, восхищения, лю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ви) к различным объектам и явлениям окружающего мира (природного, быт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вого, социокультурного), к произведениям разных видов, жанров и стилей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кусства (в соответствии с возрастными особенностями);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приобщение к традициям и великому культурному наследию российского народа, шедеврам мировой художественной культуры с целью раскрытия це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ностей «Красота», «Природа», «Культура»;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становление эстетического, эмоционально-ценностного отношения к окружающему миру для гармонизации внешнего мира и внутреннего мира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бёнка;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формирование целостной картины мира на основе интеграции интелле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туального и эмоционально-образного способов его освоения детьми;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создание условий для выявления, развития и реализации творческого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тенциала каждого ребёнка с учётом его индивидуальности, поддержка его 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lastRenderedPageBreak/>
        <w:t>товности к творческой самореализации и сотворчеству с другими людьми (детьми и взрослыми).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5. Решение задач воспитания в рамках образовательной области «Ф</w:t>
      </w: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зическое развитие» </w:t>
      </w:r>
      <w:r>
        <w:rPr>
          <w:rFonts w:ascii="Times New Roman" w:hAnsi="Times New Roman" w:cs="Times New Roman"/>
          <w:sz w:val="28"/>
          <w:szCs w:val="28"/>
        </w:rPr>
        <w:t>направлено на приобщение детей к ценностям «Жизнь», «Здоровье».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предполагает: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формирование у ребёнка возрастосообразных представлений о жизни, здоровье и физической культуре;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становление эмоционально-ценностного отношения к здоровому образу жизни, интереса к физическим упражнениям, подвижным играм, закаливанию организма, к овладению гигиеническим нормам и правилами;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воспитание активности, самостоятельности, уверенности, нравственных и волевых качеств.</w:t>
      </w:r>
    </w:p>
    <w:p w:rsidR="000C5177" w:rsidRDefault="000C51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5177" w:rsidRDefault="00A1379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Содержание воспитательной работы </w:t>
      </w:r>
    </w:p>
    <w:p w:rsidR="000C5177" w:rsidRDefault="00A1379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направлениям воспитания</w:t>
      </w: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 Патриотическое воспитание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Ценности: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Родина, природа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Цель патриотического воспитания: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воспитание в ребенке нравственных качеств, чувства любви, интереса к России, своему краю, малой родине, своему народу и народу России в целом (гражданский патриотизм), ответственности, трудолюбия; ощущения принадлежности к своему народу.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Задачи:</w:t>
      </w:r>
    </w:p>
    <w:p w:rsidR="000C5177" w:rsidRDefault="00A1379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формирование любви к родному краю, родной природе, родному языку, культурному наследию своего народа;</w:t>
      </w:r>
    </w:p>
    <w:p w:rsidR="000C5177" w:rsidRDefault="00A1379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воспитание любви, уважения к своим национальным особенностям и чу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>ства собственного достоинства как представителя своего народа;</w:t>
      </w:r>
    </w:p>
    <w:p w:rsidR="000C5177" w:rsidRDefault="00A1379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воспитание уважительного отношения к гражданам России в целом, св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им соотечественникам и согражданам, представителям всех народов России, к ровесникам, родителям, соседям, старшим, другим людям вне зависимости от их этнической принадлежности;</w:t>
      </w:r>
    </w:p>
    <w:p w:rsidR="000C5177" w:rsidRDefault="00A1379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воспитание любви к родной природе, природе своего края, России, пон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мания единства природы и людей и бережного ответственного отношения к природе.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Содержание деятельности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Воспитательная работа по патриотическому воспитанию связана со стру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турой самого понятия «патриотизм».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Ее содержание определяется через следующие взаимосвязанные комп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ненты: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когнитивно-смысловой, связанный со знаниями об истории России, сво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го края, духовных и культурных традиций и достижений многонационального народа России;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эмоционально-ценностный, характеризующийся любовью к Родине – России, уважением к своему народу, народу России в целом;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 регуляторно-волевой, обеспечивающий укоренение знаний в духовных и культурных традициях своего народа, деятельность на основе понимания о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ветственности за настоящее и будущее своего народа, России.</w:t>
      </w:r>
    </w:p>
    <w:p w:rsidR="000C5177" w:rsidRDefault="00A1379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Виды и формы деятельности: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ознакомление детей с историей, героями, культурой, традициями России и своего народа;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организация коллективных творческих проектов, направленных на пр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общение детей к российским общенациональным традициям;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организация экскурсий, походов, смотров, соревнований, праздников, викторин, выставок и пр.;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формировании правильного и безопасного поведения в природе, осозна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ного отношения к растениям, животным, к последствиям хозяйственной де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>тельности человека;</w:t>
      </w:r>
    </w:p>
    <w:p w:rsidR="000C5177" w:rsidRDefault="000C5177">
      <w:pPr>
        <w:tabs>
          <w:tab w:val="left" w:pos="993"/>
        </w:tabs>
        <w:spacing w:after="0" w:line="240" w:lineRule="auto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0C5177" w:rsidRDefault="00A137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 Духовно-нравственное воспитание</w:t>
      </w:r>
    </w:p>
    <w:p w:rsidR="000C5177" w:rsidRDefault="00A13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духовно-нравственного воспитания</w:t>
      </w:r>
      <w:r>
        <w:rPr>
          <w:rFonts w:ascii="Times New Roman" w:hAnsi="Times New Roman" w:cs="Times New Roman"/>
          <w:sz w:val="28"/>
          <w:szCs w:val="28"/>
        </w:rPr>
        <w:t xml:space="preserve"> - формирование способности к духовному развитию, нравственному самосовершенствованию, индивидуально-ответственному поведению.</w:t>
      </w:r>
    </w:p>
    <w:p w:rsidR="000C5177" w:rsidRDefault="00A13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Ценности</w:t>
      </w:r>
      <w:r>
        <w:rPr>
          <w:rFonts w:ascii="Times New Roman" w:hAnsi="Times New Roman" w:cs="Times New Roman"/>
          <w:sz w:val="28"/>
          <w:szCs w:val="28"/>
        </w:rPr>
        <w:t xml:space="preserve"> - жизнь, милосердие, добро лежат в основе духовно-нравственного направления воспитания.</w:t>
      </w:r>
    </w:p>
    <w:p w:rsidR="000C5177" w:rsidRDefault="00A137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Содержание деятельности</w:t>
      </w:r>
    </w:p>
    <w:p w:rsidR="000C5177" w:rsidRDefault="00A13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Духовно-нравственное воспитание направлено на развитие ценностно-смысловой сферы дошкольников на основе творческого взаимодействия в де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ско-взрослой общности, содержанием которого является освоение социокул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турного опыта в его культурно-историческом и личностном аспектах.</w:t>
      </w:r>
    </w:p>
    <w:p w:rsidR="000C5177" w:rsidRDefault="00A1379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процессе духовно-нравственного воспитания осуществляется формир</w:t>
      </w:r>
      <w:r>
        <w:rPr>
          <w:rFonts w:ascii="Times New Roman CYR" w:hAnsi="Times New Roman CYR" w:cs="Times New Roman CYR"/>
          <w:sz w:val="28"/>
          <w:szCs w:val="28"/>
        </w:rPr>
        <w:t>о</w:t>
      </w:r>
      <w:r>
        <w:rPr>
          <w:rFonts w:ascii="Times New Roman CYR" w:hAnsi="Times New Roman CYR" w:cs="Times New Roman CYR"/>
          <w:sz w:val="28"/>
          <w:szCs w:val="28"/>
        </w:rPr>
        <w:t>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0C5177" w:rsidRDefault="00A1379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Виды и формы деятельности: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ознакомление детей с историей, героями, культурой, традициями России и своего народа;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организация коллективных творческих проектов, направленных на пр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общение детей к российским общенациональным традициям;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организация экскурсий, походов, смотров, соревнований, праздников, викторин, выставок и пр.;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формировании правильного и безопасного поведения в природе, осозна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ного отношения к растениям, животным, к последствиям хозяйственной де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>тельности человека;</w:t>
      </w:r>
    </w:p>
    <w:p w:rsidR="000C5177" w:rsidRDefault="000C5177">
      <w:pPr>
        <w:tabs>
          <w:tab w:val="left" w:pos="993"/>
        </w:tabs>
        <w:spacing w:after="0" w:line="240" w:lineRule="auto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 Социальное воспитание</w:t>
      </w: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Ценности: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семья, дружба, человек и сотрудничество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Цель социального воспитания дошкольника: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его ценностн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го отношения к семье, другому человеку, развитии дружелюбия, создания усл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вий для реализации в обществе.</w:t>
      </w: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Задачи:</w:t>
      </w:r>
    </w:p>
    <w:p w:rsidR="000C5177" w:rsidRDefault="00A1379D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формирование у ребенка представлений о добре и зле, позитивного обр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за семьи с детьми, ознакомление с распределением ролей в семье, образами дружбы в фольклоре и детской литературе, примерами сотрудничества и вза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мопомощи людей в различных видах деятельности (на материале истории Ро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сии, ее героев), милосердия и заботы;</w:t>
      </w:r>
    </w:p>
    <w:p w:rsidR="000C5177" w:rsidRDefault="00A1379D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анализ поступков самих детей в группе в различных ситуациях;</w:t>
      </w:r>
    </w:p>
    <w:p w:rsidR="000C5177" w:rsidRDefault="00A1379D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формирование навыков, необходимых для полноценного существования в обществе: эмпатии (сопереживания), коммуникабельности, заботы, отве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ственности, сотрудничества, умения договариваться, умения соблюдать прав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ла;</w:t>
      </w:r>
    </w:p>
    <w:p w:rsidR="000C5177" w:rsidRDefault="00A1379D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развитие способности поставить себя на место другого как проявление личностной зрелости и преодоление детского эгоизма.</w:t>
      </w: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Содержание деятельности</w:t>
      </w: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дошкольном детстве ребенок открывает Личность другого человека и его значение в собственной жизни и жизни людей. Он начинает осваивать все многообразие социальных отношений и социальных ролей. Он учится действ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вать сообща, подчиняться правилам, нести ответственность за свои поступки, действовать в интересах семьи, группы. </w:t>
      </w: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Формирование правильного ценностно-смыслового отношения ребенка к социальному окружению невозможно без грамотно выстроенного воспитател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</w:rPr>
        <w:t>ного процесса, в котором обязательно должна быть личная социальная иници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тива ребенка в детско-взрослых и детских общностях.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Важным аспектом является формирование у дошкольника представления о мире профессий взрослых, появление к моменту подготовки к школе полож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тельной установки к обучению в школе как важному шагу взросления.</w:t>
      </w:r>
    </w:p>
    <w:p w:rsidR="000C5177" w:rsidRDefault="00A1379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Формы и виды деятельности: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организация сюжетно-ролевых игр (в семью, в команду и т.п.), игр с пр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вилами, традиционных народных игр и пр.;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проведение праздников, конкурсов, выставок и пр.;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разработка и реализация проектов;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воспитание у детей навыков поведения в обществе;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обучение детей сотрудничеству, использование групповых форм в пр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дуктивных видах деятельности;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обучение детей анализу поступков и чувств – своих и других людей;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организация коллективных проектов заботы и помощи;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создание доброжелательного психологического климата в детском ко</w:t>
      </w:r>
      <w:r>
        <w:rPr>
          <w:rFonts w:ascii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cs="Times New Roman"/>
          <w:color w:val="000000"/>
          <w:sz w:val="28"/>
          <w:szCs w:val="28"/>
        </w:rPr>
        <w:t>лективе;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использование возможностей социокультурной среды для достижения целей воспитания;</w:t>
      </w:r>
    </w:p>
    <w:p w:rsidR="000C5177" w:rsidRDefault="000C517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4.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/>
          <w:i/>
          <w:sz w:val="28"/>
          <w:szCs w:val="28"/>
        </w:rPr>
        <w:t>Познавательное воспитание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Ценность: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знания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Цель познавательного направления воспитания: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ценности познания.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Задачи: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развитие любознательности, формирование опыта познавательной ин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циативы;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формирование ценностного отношения к взрослому как источнику зн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ний;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приобщение ребенка к культурным способам познания (книги, интернет-источники, дискуссии и др.).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i/>
          <w:sz w:val="28"/>
          <w:szCs w:val="28"/>
        </w:rPr>
        <w:t>одержание деятельности.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Содержание познавательного направления воспитания направлено на фо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</w:rPr>
        <w:t>мирование целостной картины мира, в которой интегрировано ценностное, эмоционально окрашенное отношение к миру, людям, природе, деятельности человека.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Виды и формы деятельности: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совместная деятельность воспитателя с детьми на основе наблюдения, сравнения, проведения опытов (экспериментирования), организации походов и экскурсий, просмотра доступных для восприятия ребенка познавательных фильмов, чтения и просмотра книг;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организация конструкторской и продуктивной творческой деятельности, проектной и исследовательской деятельности детей совместно со взрослыми;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организация насыщенной и структурированной образовательной среды, включающей иллюстрации, видеоматериалы, ориентированные на детскую аудиторию; различного типа конструкторы и наборы для экспериментирования;</w:t>
      </w:r>
    </w:p>
    <w:p w:rsidR="000C5177" w:rsidRDefault="000C517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5. Физическое и оздоровительное воспитание</w:t>
      </w: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Ценность: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здоровье.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  <w:t>физического и оздоровительного воспитания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сформировать навыки здорового образа жизни, где безопасность жизнедеятельности лежит в основе всего.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Задачи по формированию здорового образа жизни: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обеспечение построения образовательного процесса физического восп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тания обучающихся с ОВЗ (совместной и самостоятельной деятельности) на основе здоровье формирующих и здоровье сберегающих технологий, и обесп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чение условий для гармоничного физического и эстетического развития ребе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ка;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закаливание, повышение сопротивляемости к воздействию условий внешней среды;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укрепление опорно-двигательного аппарата; развитие двигательных сп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собностей, обучение двигательным навыкам и умениям;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формирование элементарных представлений в области физической кул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туры, здоровья и безопасного образа жизни;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организация сна, здорового питания, выстраивание правильного режима дня;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воспитание экологической культуры, обучение безопасности жизнеде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тельности.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Направления деятельности воспитателя: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организация подвижных, спортивных игр, в т.ч. традиционных народных игр, дворовых игр на территории детского сада;</w:t>
      </w: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создание детско-педагогических работников проектов по здоровому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разу жизни;</w:t>
      </w: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введение оздоровительных традиций в ДОО.</w:t>
      </w: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Задачи формирования у культурно-гигиенических навыков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формирование у ребенка навыков поведения во время приема пищи;</w:t>
      </w: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формирование у ребенка с представлений о ценности здоровья, красоте и чистоте тела;</w:t>
      </w: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формирование у ребенка привычки следить за своим внешним видом;</w:t>
      </w: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включение информации о гигиене в повседневную жизнь ребенка, в игру.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Направления деятельности воспитателя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должен формировать у дошкольников с понимание того, что чистота лица и тела, опрятность одежды отвечают не только гигиене и здор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вью человека, но и социальным ожиданиям окружающих людей.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Особенность культурно-гигиенических навыков заключается в том, что они должны формироваться на протяжении всего пребывания ребенка с в ДОО.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формировании культурно-гигиенических навыков </w:t>
      </w:r>
      <w:r>
        <w:rPr>
          <w:rFonts w:ascii="Times New Roman" w:hAnsi="Times New Roman" w:cs="Times New Roman"/>
          <w:i/>
          <w:sz w:val="28"/>
          <w:szCs w:val="28"/>
        </w:rPr>
        <w:t>режим дня</w:t>
      </w:r>
      <w:r>
        <w:rPr>
          <w:rFonts w:ascii="Times New Roman" w:hAnsi="Times New Roman" w:cs="Times New Roman"/>
          <w:sz w:val="28"/>
          <w:szCs w:val="28"/>
        </w:rPr>
        <w:t xml:space="preserve"> играет 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ну из ключевых ролей. Привыкая выполнять серию гигиенических процедур с определенной периодичностью, ребенок вводит их в свое бытовое простра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ство, и постепенно они становятся для него привычкой.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формированию у ребенка культурно-гигиенических навыков должна вестись в тесном контакте с семьей.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6. Трудовое воспитание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Ценность: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труд.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Цель трудового воспитания: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ценностного отношения детей к труду, трудолюбия, а также их приобщение к труду.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Задачи:</w:t>
      </w:r>
    </w:p>
    <w:p w:rsidR="000C5177" w:rsidRDefault="00A1379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ознакомление с доступными детям видами труда взрослых и воспитание положительного отношения к их труду;</w:t>
      </w:r>
    </w:p>
    <w:p w:rsidR="000C5177" w:rsidRDefault="00A1379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познание явлений и свойств, связанных с преобразованием материалов и природной среды, которое является следствием трудовой деятельности взро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лых и труда самих детей;</w:t>
      </w:r>
    </w:p>
    <w:p w:rsidR="000C5177" w:rsidRDefault="00A1379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формирование навыков, необходимых для трудовой деятельности детей, воспитание у них навыков организации своей работы, формирование элеме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тарных навыков планирования;</w:t>
      </w:r>
    </w:p>
    <w:p w:rsidR="000C5177" w:rsidRDefault="00A1379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формирование у детей привычки трудового усилия (привычки к досту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ному дошкольнику напряжению физических, умственных и нравственных сил для решения трудовой задачи).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  <w:lastRenderedPageBreak/>
        <w:t>Содержание деятельности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дошкольного возраста каждый ребенок обязательно должен принимать участие в труде, и те несложные обязанности, которые он выполняет в детском саду и в семье, должны стать повседневными. Только при этом условии труд оказывает на детей определенное воспитательное воздействие и подготавливает их к осознанию его нравственной стороны.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Формы и виды деятельности:</w:t>
      </w:r>
    </w:p>
    <w:p w:rsidR="000C5177" w:rsidRDefault="00A1379D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демонстрация и объяснение детям необходимости постоянного труда в повседневной жизни;</w:t>
      </w:r>
    </w:p>
    <w:p w:rsidR="000C5177" w:rsidRDefault="00A1379D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воспитание у детей бережливости (беречь игрушки, одежду, труд и ст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рания родителей, педагогов, сверстников);</w:t>
      </w:r>
    </w:p>
    <w:p w:rsidR="000C5177" w:rsidRDefault="00A1379D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предоставление детям самостоятельности в выполнении работы, восп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тание ответственности за собственные действия;</w:t>
      </w:r>
    </w:p>
    <w:p w:rsidR="000C5177" w:rsidRDefault="00A1379D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воспитание у детей стремления к полезной деятельности, демонстрация собственного трудолюбия и занятости;</w:t>
      </w:r>
    </w:p>
    <w:p w:rsidR="000C5177" w:rsidRDefault="00A1379D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формирование общественных мотивов труда, желанием приносить пользу людям;</w:t>
      </w:r>
    </w:p>
    <w:p w:rsidR="000C5177" w:rsidRDefault="00A1379D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</w:t>
      </w:r>
      <w:r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  <w:t>приобретение материалов, оборудования, электронных образовательных ресурсов (в т.ч. развивающих компьютерных игр) и средств воспитания детей дошкольного возраста;</w:t>
      </w:r>
    </w:p>
    <w:p w:rsidR="000C5177" w:rsidRDefault="00A1379D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  <w:t>- организация экскурсий для знакомства с различными профессиями;</w:t>
      </w:r>
    </w:p>
    <w:p w:rsidR="000C5177" w:rsidRDefault="00A1379D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  <w:t>- проведение конкурсов, выставок на тему труда;</w:t>
      </w:r>
    </w:p>
    <w:p w:rsidR="000C5177" w:rsidRDefault="00A1379D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  <w:t>- подготовка и реализации проектов;</w:t>
      </w:r>
    </w:p>
    <w:p w:rsidR="000C5177" w:rsidRDefault="00A1379D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  <w:t>- задействование потенциала режимных моментов в трудовом воспитания детей;</w:t>
      </w:r>
    </w:p>
    <w:p w:rsidR="000C5177" w:rsidRDefault="000C5177">
      <w:pPr>
        <w:tabs>
          <w:tab w:val="left" w:pos="993"/>
        </w:tabs>
        <w:spacing w:after="0" w:line="240" w:lineRule="auto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0C5177" w:rsidRDefault="00A1379D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7. Эстетическое воспитание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Ценности: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культура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красота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Цель этико-эстетического направления воспитания: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формирование це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ностного отношения детей к культуре и красоте, формирование у них эстетич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ского вкуса, развитие стремления создавать прекрасное.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Задачи: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формирование культуры общения, поведения, этических представлений;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воспитание представлений о значении опрятности и внешней красоты, ее влиянии на внутренний мир человека;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развитие предпосылок ценностно-смыслового восприятия и понимания произведений искусства, явлений жизни, отношений между людьми;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воспитание любви к прекрасному, уважения к традициям и культуре ро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</w:rPr>
        <w:t>ной страны и других народов;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развитие творческого отношения к миру, природе, быту и к окружающей ребенка действительности;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формирование у детей эстетического вкуса, стремления окружать себя прекрасным, создавать его.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Содержание деятельности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Эстетическое воспитание через обогащение чувственного опыта и разв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тие эмоциональной сферы личности влияет на становление нравственной и 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ховной составляющей внутреннего мира ребенка.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  <w:t>Культура поведения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своей основе имеет глубоко социальное нравстве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ное чувство – уважение к человеку, к законам человеческого общества. Культ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>ра отношений является делом не столько личным, сколько общественным. Ко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кретные представления о культуре поведения усваиваются ребенком вместе с опытом поведения, с накоплением нравственных представлений.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того чтобы формировать у детей культуру поведения, воспитатель должен сосредоточить свое внимание на нескольких основных направлениях воспитательной работы: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учить детей уважительно относиться к окружающим людям, считаться с их делами, интересами, удобствами;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воспитывать культуру общения ребенка, выражающуюся в общительн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сти, этикет вежливости, предупредительности, сдержанности, умении вести с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бя в общественных местах;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воспитывать культуру речи: называть взрослых на «вы» и по имени и о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честву; не перебивать говорящих и выслушивать других; говорить четко, ра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cs="Times New Roman"/>
          <w:color w:val="000000"/>
          <w:sz w:val="28"/>
          <w:szCs w:val="28"/>
        </w:rPr>
        <w:t>борчиво, владеть голосом;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воспитывать культуру деятельности, что подразумевает умение обр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щаться с игрушками, книгами, личными вещами, имуществом </w:t>
      </w:r>
      <w:r>
        <w:rPr>
          <w:rFonts w:ascii="Times New Roman" w:hAnsi="Times New Roman" w:cs="Times New Roman"/>
          <w:sz w:val="28"/>
          <w:szCs w:val="28"/>
        </w:rPr>
        <w:t>ДОО;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умение подготовиться к предстоящей деятельности, четко и последов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тельно выполнять и заканчивать ее, после завершения привести в порядок р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бочее место, аккуратно убрать все за собой; привести в порядок свою одежду.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Виды и формы деятельности:</w:t>
      </w:r>
    </w:p>
    <w:p w:rsidR="000C5177" w:rsidRDefault="00A1379D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выстраивание взаимосвязи художественно-творческой деятельности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мих детей с воспитательной работой через развитие восприятия, образных представлений, воображения и творчества;</w:t>
      </w:r>
    </w:p>
    <w:p w:rsidR="000C5177" w:rsidRDefault="00A1379D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уважительное отношение к результатам творчества детей, широкое вкл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чение их произведений в жизнь организации;</w:t>
      </w:r>
    </w:p>
    <w:p w:rsidR="000C5177" w:rsidRDefault="00A1379D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  <w:highlight w:val="white"/>
        </w:rPr>
        <w:t>- организация выставок, концертов, создание эстетической развивающей ср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  <w:highlight w:val="white"/>
        </w:rPr>
        <w:t>е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  <w:highlight w:val="white"/>
        </w:rPr>
        <w:t>ды и др.;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- формирование чувства прекрасного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на основе восприятия художестве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ного слова на русском и родном языке;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- реализация вариативности содержания, форм и методов работы с детьми по разным направлениям эстетического воспитания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C5177" w:rsidRDefault="00A1379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воспитание культуры поведения.</w:t>
      </w:r>
    </w:p>
    <w:p w:rsidR="000C5177" w:rsidRDefault="000C517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5177" w:rsidRDefault="000C5177">
      <w:pPr>
        <w:spacing w:after="0" w:line="240" w:lineRule="auto"/>
        <w:rPr>
          <w:sz w:val="28"/>
          <w:szCs w:val="28"/>
        </w:rPr>
      </w:pPr>
    </w:p>
    <w:p w:rsidR="000C5177" w:rsidRDefault="000C5177">
      <w:pPr>
        <w:spacing w:after="0" w:line="240" w:lineRule="auto"/>
        <w:rPr>
          <w:sz w:val="28"/>
          <w:szCs w:val="28"/>
        </w:rPr>
      </w:pPr>
    </w:p>
    <w:p w:rsidR="000C5177" w:rsidRDefault="00A1379D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Календарный план воспитательной работы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Календарный план воспитательной работы в группе соответствует кале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дарном плану воспитательной работы (МБДОУ « Детский сад № 5 « Улы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ка»»).</w:t>
      </w:r>
    </w:p>
    <w:p w:rsidR="000C5177" w:rsidRDefault="000C5177">
      <w:pPr>
        <w:autoSpaceDE w:val="0"/>
        <w:autoSpaceDN w:val="0"/>
        <w:adjustRightInd w:val="0"/>
        <w:spacing w:after="0" w:line="240" w:lineRule="auto"/>
        <w:jc w:val="both"/>
      </w:pPr>
    </w:p>
    <w:tbl>
      <w:tblPr>
        <w:tblStyle w:val="22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977"/>
        <w:gridCol w:w="1134"/>
        <w:gridCol w:w="3260"/>
      </w:tblGrid>
      <w:tr w:rsidR="000C5177">
        <w:tc>
          <w:tcPr>
            <w:tcW w:w="567" w:type="dxa"/>
            <w:shd w:val="clear" w:color="auto" w:fill="DAEEF3" w:themeFill="accent5" w:themeFillTint="33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Праздники, памятные даты</w:t>
            </w:r>
          </w:p>
        </w:tc>
        <w:tc>
          <w:tcPr>
            <w:tcW w:w="2977" w:type="dxa"/>
            <w:shd w:val="clear" w:color="auto" w:fill="DAEEF3" w:themeFill="accent5" w:themeFillTint="33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Событие </w:t>
            </w:r>
          </w:p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(название и форма)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3260" w:type="dxa"/>
            <w:shd w:val="clear" w:color="auto" w:fill="DAEEF3" w:themeFill="accent5" w:themeFillTint="33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Ответственный</w:t>
            </w:r>
          </w:p>
        </w:tc>
      </w:tr>
      <w:tr w:rsidR="000C5177">
        <w:tc>
          <w:tcPr>
            <w:tcW w:w="56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сентября.</w:t>
            </w:r>
          </w:p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День знаний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Праздник «День знаний»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2.09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27 сентября.</w:t>
            </w:r>
          </w:p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День воспит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теля и всех дошкольных работников</w:t>
            </w:r>
            <w:r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Конкурс рисунков «Наш любимый детский сад»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20-30.09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4"/>
                <w:lang w:eastAsia="en-US"/>
              </w:rPr>
              <w:t>Воспитатели</w:t>
            </w:r>
          </w:p>
        </w:tc>
      </w:tr>
      <w:tr w:rsidR="000C5177">
        <w:tc>
          <w:tcPr>
            <w:tcW w:w="56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Междун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родный день пожилых людей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Изготовление открыток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1.10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День защиты животных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Конкурс рисунков « Мой любимый питомец».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4.10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День отца в России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Спортивные соревнов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ния для пап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15.10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C5177">
        <w:tc>
          <w:tcPr>
            <w:tcW w:w="56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4 ноябр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я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День наро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ного еди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ства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Посещение музея в ДК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4.11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Воспитатели, работник м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зея.</w:t>
            </w: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День матери в России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Развлечение ко Дню м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тери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27.11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Воспитатель, муз .руководитель</w:t>
            </w: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День гос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дарственного герба</w:t>
            </w:r>
          </w:p>
        </w:tc>
        <w:tc>
          <w:tcPr>
            <w:tcW w:w="297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30.11</w:t>
            </w:r>
          </w:p>
        </w:tc>
        <w:tc>
          <w:tcPr>
            <w:tcW w:w="3260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Междун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родный день художника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Выставка рисунков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9.12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Новый Год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Праздник Новый год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26.12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Воспитатели, муз. руков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дитель</w:t>
            </w:r>
          </w:p>
        </w:tc>
      </w:tr>
      <w:tr w:rsidR="000C5177">
        <w:tc>
          <w:tcPr>
            <w:tcW w:w="56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День защи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ника Отеч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ства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Спортивное развлечение ко Дню защитника От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чества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20.02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8 Марта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Развлечение для мам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6.03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Воспитатели, муз. руков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дитель</w:t>
            </w: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Всемирный день театра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Посещение библиотеки.</w:t>
            </w:r>
          </w:p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Викторина ко дню теа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ра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27.03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Воспитатели, работник библиотеки.</w:t>
            </w: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День косм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навтики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Просмотр видеофильма на тему космос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11.04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Праздник весны и тр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да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Детский субботник по уборке своего участка.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27.04-1.05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День Победы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Возложение цветов у п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мятника героев войны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8.05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День защиты детей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Развлечение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2.06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День России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Посещение городского праздника ко Дню Ро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сии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11.06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Июль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День семьи, любви и ве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ности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Игровая программа «Моя семья»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8.07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День фи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з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культурника</w:t>
            </w:r>
          </w:p>
        </w:tc>
        <w:tc>
          <w:tcPr>
            <w:tcW w:w="2977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Спортивный праздник</w:t>
            </w:r>
          </w:p>
        </w:tc>
        <w:tc>
          <w:tcPr>
            <w:tcW w:w="1134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10.08</w:t>
            </w:r>
          </w:p>
        </w:tc>
        <w:tc>
          <w:tcPr>
            <w:tcW w:w="3260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Воспитатели, работник по физ. культуре</w:t>
            </w: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C5177">
        <w:tc>
          <w:tcPr>
            <w:tcW w:w="56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:rsidR="000C5177" w:rsidRDefault="000C51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0C5177" w:rsidRDefault="000C51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2.7. КОМПЛЕКСНО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ТЕМАТИЧЕСКОЕ ПЛАНИРОВАНИЕ 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>ПО П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>ТИ ОБРАЗОВАТЕЛЬНЫМ ОБЛАСТЯМ</w:t>
      </w:r>
    </w:p>
    <w:p w:rsidR="000C5177" w:rsidRDefault="000C51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Комплексно-тематическое планирование (КТП) базируется на принципе интеграции образовательных областей.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КТП направлено на достижение задач и освоение обучающимися содерж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ния образования (обучения и воспитания) по всем пяти образовательным обл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стям: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«Социально-коммуникативное развитие», 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«Познавательное развитие», 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«Речевое развитие»,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«Художественно-эстетическое развитие»,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«Физическое развитие».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КТП направлено на достижение планируемых результатов (целевых ор</w:t>
      </w:r>
      <w:r>
        <w:rPr>
          <w:rFonts w:ascii="Times New Roman CYR" w:eastAsia="Times New Roman" w:hAnsi="Times New Roman CYR" w:cs="Times New Roman CYR"/>
          <w:sz w:val="28"/>
          <w:szCs w:val="28"/>
        </w:rPr>
        <w:t>и</w:t>
      </w:r>
      <w:r>
        <w:rPr>
          <w:rFonts w:ascii="Times New Roman CYR" w:eastAsia="Times New Roman" w:hAnsi="Times New Roman CYR" w:cs="Times New Roman CYR"/>
          <w:sz w:val="28"/>
          <w:szCs w:val="28"/>
        </w:rPr>
        <w:t>ентиров) на уровне, не ниже предусмотренного федеральной образовательной программой дошкольного образования.</w:t>
      </w: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При разработке КТП использованы следующие учебно-методические м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>
        <w:rPr>
          <w:rFonts w:ascii="Times New Roman CYR" w:eastAsia="Times New Roman" w:hAnsi="Times New Roman CYR" w:cs="Times New Roman CYR"/>
          <w:sz w:val="28"/>
          <w:szCs w:val="28"/>
        </w:rPr>
        <w:t>териалы.</w:t>
      </w:r>
    </w:p>
    <w:p w:rsidR="000C5177" w:rsidRDefault="000C51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C5177" w:rsidRDefault="00A137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Обеспеченность методическими материалами и средствами обучения. </w:t>
      </w:r>
    </w:p>
    <w:p w:rsidR="000C5177" w:rsidRDefault="000C5177">
      <w:pPr>
        <w:pStyle w:val="af5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9200"/>
      </w:tblGrid>
      <w:tr w:rsidR="000C5177">
        <w:trPr>
          <w:trHeight w:val="1380"/>
        </w:trPr>
        <w:tc>
          <w:tcPr>
            <w:tcW w:w="409" w:type="dxa"/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</w:tcPr>
          <w:p w:rsidR="000C5177" w:rsidRDefault="00A1379D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Примерный перечень учебных изданий и пособий, используемых при реализации образовател</w:t>
            </w:r>
            <w:r>
              <w:rPr>
                <w:b/>
                <w:sz w:val="20"/>
                <w:szCs w:val="20"/>
              </w:rPr>
              <w:t>ь</w:t>
            </w:r>
            <w:r>
              <w:rPr>
                <w:b/>
                <w:sz w:val="20"/>
                <w:szCs w:val="20"/>
              </w:rPr>
              <w:t>ной программы муниципального бюджетного дошкольного образовательного учреждения общ</w:t>
            </w:r>
            <w:r>
              <w:rPr>
                <w:b/>
                <w:sz w:val="20"/>
                <w:szCs w:val="20"/>
              </w:rPr>
              <w:t>е</w:t>
            </w:r>
            <w:r>
              <w:rPr>
                <w:b/>
                <w:sz w:val="20"/>
                <w:szCs w:val="20"/>
              </w:rPr>
              <w:t>развивающего вида городского округа  город Волгореченск Костромской области «Детский сад № 5 «Улыбка»</w:t>
            </w:r>
          </w:p>
          <w:p w:rsidR="000C5177" w:rsidRDefault="000C5177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Методические советы к программе «Детство». // Отв. ред. Т.И. Бабаева, З.А. Михайлова. – СПб.: 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ство-Пресс, 2010.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в детском саду Научно-методическое пособие. / Научн. ред. А.Г. Гогоберидзе. – СПб.: 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 xml:space="preserve">ство-Пресс, 2011. 234                                                        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Планирование и организация образовательного процесса дошкольного учреждения по примерной 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новной общеобразовательной программе «Детство». </w:t>
            </w:r>
            <w:r>
              <w:rPr>
                <w:iCs/>
                <w:sz w:val="20"/>
                <w:szCs w:val="20"/>
              </w:rPr>
              <w:t>Вербенец А.М., Солнцева О.В., Сомкова О.Н.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Учебно-методическое пособие. / Научн. ред. А.Г. Гогоберидзе. – СПб.: Детство-Пресс, 2013.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Младший дошкольник в детском саду. Как работать по программе «Детство». Учебно-методическое пособие. / Сост. и ред. Т.И. Бабаева, М.В. Крулехт, З.А. Михайлова. – СПб.: Детство-Пресс, 2010.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Дошкольник 4-5 лет. Как работать по программе «Детство». // Сост. и ред. Т.И. Бабаева, М.В. Крулехт, З.А. Михайлова. – СПб.: Детство-Пресс, 2010.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Дошкольник 5-7 лет в детском саду. Как работать по программе «Детство». / Сост. и ред. А.Г.Гогоберидзе, Т.И.Бабаева, З.А.Михайлова. – СПб.: Детство-Пресс, 2010.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Перечень оборудования, учебно-методических и игровых материалов для ДОУ. 1-я и 2-я младшие гру</w:t>
            </w:r>
            <w:r>
              <w:rPr>
                <w:color w:val="auto"/>
                <w:sz w:val="20"/>
                <w:szCs w:val="20"/>
              </w:rPr>
              <w:t>п</w:t>
            </w:r>
            <w:r>
              <w:rPr>
                <w:color w:val="auto"/>
                <w:sz w:val="20"/>
                <w:szCs w:val="20"/>
              </w:rPr>
              <w:t>пы. Методическое пособие. /Под ред А.Г.Гогоберидзе. – М.: Центр Педагогического образования, 2008.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Перечень оборудования, учебно-методических и игровых материалов для ДОУ. Средняя группа. Мет</w:t>
            </w:r>
            <w:r>
              <w:rPr>
                <w:color w:val="auto"/>
                <w:sz w:val="20"/>
                <w:szCs w:val="20"/>
              </w:rPr>
              <w:t>о</w:t>
            </w:r>
            <w:r>
              <w:rPr>
                <w:color w:val="auto"/>
                <w:sz w:val="20"/>
                <w:szCs w:val="20"/>
              </w:rPr>
              <w:t>дическое пособие. / Под ред А.Г. Гогоберидзе. – М.: Центр Педагогического образования, 2008. – М.: Центр Педагогического образования, 2008.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Перечень оборудования, учебно-методических и игровых материалов для ДОУ. Старшая группа. Мет</w:t>
            </w:r>
            <w:r>
              <w:rPr>
                <w:color w:val="auto"/>
                <w:sz w:val="20"/>
                <w:szCs w:val="20"/>
              </w:rPr>
              <w:t>о</w:t>
            </w:r>
            <w:r>
              <w:rPr>
                <w:color w:val="auto"/>
                <w:sz w:val="20"/>
                <w:szCs w:val="20"/>
              </w:rPr>
              <w:t>дическое пособие. / Под ред А.Г. Гогоберидзе. – М.: Центр Педагогического образования, 2008.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Перечень оборудования, учебно-методических и игровых материалов для ДОУ. Подготовительная группа. Методическое пособие. / Под ред А.Г. Гогоберидзе. – М.: Центр Педагогического образования, 2008.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Оборудованиепрогулочных площадок и организация совместной деятельности с детьми на прогулке. /сост. Н.В. Нищева – СПб.: ООО «Издательство «Детство - Пресс», 2013 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Образовательная область «Здоровье». В.А.Деркунская, Т.Г. Гусарова, В.А. Новицкая, Л.С. Римаше</w:t>
            </w:r>
            <w:r>
              <w:rPr>
                <w:color w:val="auto"/>
                <w:sz w:val="20"/>
                <w:szCs w:val="20"/>
              </w:rPr>
              <w:t>в</w:t>
            </w:r>
            <w:r>
              <w:rPr>
                <w:color w:val="auto"/>
                <w:sz w:val="20"/>
                <w:szCs w:val="20"/>
              </w:rPr>
              <w:t xml:space="preserve">ская. - </w:t>
            </w:r>
            <w:r>
              <w:rPr>
                <w:sz w:val="20"/>
                <w:szCs w:val="20"/>
              </w:rPr>
              <w:t>– СПб.: Детство-Пресс, 2012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Образовательная область «Познание». З.А. Михайлова, М.Н. Полякова, Т.А. Ивченко, Л.С. Римаше</w:t>
            </w:r>
            <w:r>
              <w:rPr>
                <w:color w:val="auto"/>
                <w:sz w:val="20"/>
                <w:szCs w:val="20"/>
              </w:rPr>
              <w:t>в</w:t>
            </w:r>
            <w:r>
              <w:rPr>
                <w:color w:val="auto"/>
                <w:sz w:val="20"/>
                <w:szCs w:val="20"/>
              </w:rPr>
              <w:t xml:space="preserve">ская, Н.О. Никонова - </w:t>
            </w:r>
            <w:r>
              <w:rPr>
                <w:sz w:val="20"/>
                <w:szCs w:val="20"/>
              </w:rPr>
              <w:t>– СПб.: Детство-Пресс, 2013.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Образовательная область «Художественное творчество». А.М. Вербенец  </w:t>
            </w:r>
            <w:r>
              <w:rPr>
                <w:sz w:val="20"/>
                <w:szCs w:val="20"/>
              </w:rPr>
              <w:t xml:space="preserve"> – СПб.: Детство-Пресс, 2012 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Образовательная область «Труд». М.В. Крулехт, А.А. Крулехт. </w:t>
            </w:r>
            <w:r>
              <w:rPr>
                <w:sz w:val="20"/>
                <w:szCs w:val="20"/>
              </w:rPr>
              <w:t>– СПб.: Детство-Пресс, 2012 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Образовательная область  «Социализация. Игра.» О.В. Акулова, О.В. Солнецева. </w:t>
            </w:r>
            <w:r>
              <w:rPr>
                <w:sz w:val="20"/>
                <w:szCs w:val="20"/>
              </w:rPr>
              <w:t>– СПб.: Детство-Пресс, 2012 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Образовательная область «Коммуникация». О.Н. Сомкова. </w:t>
            </w:r>
            <w:r>
              <w:rPr>
                <w:sz w:val="20"/>
                <w:szCs w:val="20"/>
              </w:rPr>
              <w:t>– СПб.: Детство-Пресс, 2012 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Образовательная область «Чтение художественной литературы». О.В. Акулова, Л.М. Гурович. </w:t>
            </w:r>
            <w:r>
              <w:rPr>
                <w:sz w:val="20"/>
                <w:szCs w:val="20"/>
              </w:rPr>
              <w:t>– СПб.: Детство-Пресс, 2012 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Образовательная программа «Физическая культура». Т.С. Грядкина. -  </w:t>
            </w:r>
            <w:r>
              <w:rPr>
                <w:sz w:val="20"/>
                <w:szCs w:val="20"/>
              </w:rPr>
              <w:t xml:space="preserve">СПб.: Детство-Пресс, </w:t>
            </w:r>
          </w:p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2012 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Образовательная область «Социализация». Т.И. Бабаева, Т.А. Березина, Л.С. Римашевская. - </w:t>
            </w:r>
            <w:r>
              <w:rPr>
                <w:sz w:val="20"/>
                <w:szCs w:val="20"/>
              </w:rPr>
              <w:t>СПб.: 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ство-Пресс, 2012 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познавательно-исследовательских умений у старших дошкольников.</w:t>
            </w:r>
            <w:r>
              <w:rPr>
                <w:iCs/>
                <w:sz w:val="20"/>
                <w:szCs w:val="20"/>
              </w:rPr>
              <w:t xml:space="preserve"> Михайлова З.А., Бабаева Т.И., Кларина Л.М., Серова 3.А.  </w:t>
            </w:r>
            <w:r>
              <w:rPr>
                <w:sz w:val="20"/>
                <w:szCs w:val="20"/>
              </w:rPr>
              <w:t>– СПб.: Детство-Пресс, 2012.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22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Игровые задачи для дошкольников. Учебно-методическое пособие. </w:t>
            </w:r>
            <w:r>
              <w:rPr>
                <w:iCs/>
                <w:sz w:val="20"/>
                <w:szCs w:val="20"/>
              </w:rPr>
              <w:t xml:space="preserve">Михайлова З.А. </w:t>
            </w:r>
            <w:r>
              <w:rPr>
                <w:sz w:val="20"/>
                <w:szCs w:val="20"/>
              </w:rPr>
              <w:t xml:space="preserve"> – СПб.: Детство-Пресс, 2009. 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от трех до семи. Учебно-методическое пособие.  </w:t>
            </w:r>
            <w:r>
              <w:rPr>
                <w:iCs/>
                <w:sz w:val="20"/>
                <w:szCs w:val="20"/>
              </w:rPr>
              <w:t xml:space="preserve">Михайлова З.А., Иоффе Э.Н, </w:t>
            </w:r>
            <w:r>
              <w:rPr>
                <w:sz w:val="20"/>
                <w:szCs w:val="20"/>
              </w:rPr>
              <w:t>– СПб.: 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 xml:space="preserve">ство-Пресс, 2009. 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Первые шаги в математику. Проблемно-игровые ситуации для детей 4-5 лет.</w:t>
            </w:r>
            <w:r>
              <w:rPr>
                <w:iCs/>
                <w:sz w:val="20"/>
                <w:szCs w:val="20"/>
              </w:rPr>
              <w:t xml:space="preserve"> Михайлова З.А., Сумина И.В., Челпашкина И.Н. </w:t>
            </w:r>
            <w:r>
              <w:rPr>
                <w:sz w:val="20"/>
                <w:szCs w:val="20"/>
              </w:rPr>
              <w:t xml:space="preserve"> СПб. – Детство-Пресс, 2009. 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Первые шаги в математику. Проблемно-игровые ситуации для детей 5-6 лет. </w:t>
            </w:r>
            <w:r>
              <w:rPr>
                <w:iCs/>
                <w:sz w:val="20"/>
                <w:szCs w:val="20"/>
              </w:rPr>
              <w:t xml:space="preserve">Михайлова З.А., Сумина И.В., Челпашкина И.Н. </w:t>
            </w:r>
            <w:r>
              <w:rPr>
                <w:sz w:val="20"/>
                <w:szCs w:val="20"/>
              </w:rPr>
              <w:t xml:space="preserve">– СПб.: Детство-Пресс, 2009. 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 в проблемных ситуациях для маленьких детей. А.А. Смоленцева, О.В. Суворова. - СПб.: Детство-Пресс, 2003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Игра и дошкольник. Развитие детей старшего дошкольного возраста в игровой деятельности. Сборник. / Науч. ред. Т.И.Бабаева, З.А.Михайлова. </w:t>
            </w:r>
            <w:r>
              <w:rPr>
                <w:b/>
                <w:bCs/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СПб.: Детство-Пресс, 2007.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Игровая образовательная деятельность дошкольников. В.А. Деркунская, А.А. Ошкина. </w:t>
            </w:r>
          </w:p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Учебно-методическое пособие. – М.: центр педагогического образования. 2014 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Игровые приёмы и коммуникационные игры для детей старшего дошкольного возраста. В.А Дерку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ская, А.Г. Рындина. – М. Центр педагогического образования, 2012 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Педагогическое сопровождение сюжетно-ролевых игр детей 4 – 5 лет. В.А Деркунская, А.Н. Харчевн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кова – М. Центр педагогического образования, 2012 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Педагогическое сопровождение сюжетно-ролевых игр детей 5 – 7 лет. В.А. Деркунская,   А.Н. Харче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никова – М. Центр педагогического образования, 2012 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Проектная деятельность дошкольников. В.А. Деркунская .   Учебно-методическое. – М.: центр педаг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гического образования. 2013 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Игры – эксперименты с дошкольниками. </w:t>
            </w:r>
            <w:r>
              <w:rPr>
                <w:sz w:val="20"/>
                <w:szCs w:val="20"/>
              </w:rPr>
              <w:t xml:space="preserve">В.А. Деркунская, А.А. Ошкина. </w:t>
            </w:r>
          </w:p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Учебно-методическое пособие. – М.: Центр педагогического образования. 2013 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Интегративная познавательная деятельность младших дошкольников. Под ред. </w:t>
            </w:r>
            <w:r>
              <w:rPr>
                <w:sz w:val="20"/>
                <w:szCs w:val="20"/>
              </w:rPr>
              <w:t>В.А. Деркунской. – М.: Центр педагогического образования. 2013 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Технолгия организации интегративной деятельности старших дошкольников. С.Е.Вершинина, В.А. Деркунская. </w:t>
            </w:r>
            <w:r>
              <w:rPr>
                <w:sz w:val="20"/>
                <w:szCs w:val="20"/>
              </w:rPr>
              <w:t>– М.: Центр педагогического образования. 2013 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Занятия с дошкольниками имеющими проблемы познавательного и речевого развития. Младший д</w:t>
            </w:r>
            <w:r>
              <w:rPr>
                <w:color w:val="auto"/>
                <w:sz w:val="20"/>
                <w:szCs w:val="20"/>
              </w:rPr>
              <w:t>о</w:t>
            </w:r>
            <w:r>
              <w:rPr>
                <w:color w:val="auto"/>
                <w:sz w:val="20"/>
                <w:szCs w:val="20"/>
              </w:rPr>
              <w:t xml:space="preserve">школьный возраст. Н.В. Ершова, И.В. Аскерова, О.А. Чистова. </w:t>
            </w:r>
            <w:r>
              <w:rPr>
                <w:sz w:val="20"/>
                <w:szCs w:val="20"/>
              </w:rPr>
              <w:t>– СПб.: Детство-Пресс, 2011 г..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Детство с музыкой. Современные педагогические технологии музыкального воспитания и развития 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тей раннего и дошкольного возраста. </w:t>
            </w:r>
            <w:r>
              <w:rPr>
                <w:iCs/>
                <w:sz w:val="20"/>
                <w:szCs w:val="20"/>
              </w:rPr>
              <w:t>Гогоберидзе А.Г., Деркунская В.А.</w:t>
            </w:r>
            <w:r>
              <w:rPr>
                <w:sz w:val="20"/>
                <w:szCs w:val="20"/>
              </w:rPr>
              <w:t xml:space="preserve"> – СПб.: Детство-Пресс, 2010. 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Дети и пейзажная живопись. Методическое пособие для педагогов ДОУ.</w:t>
            </w:r>
            <w:r>
              <w:rPr>
                <w:iCs/>
                <w:sz w:val="20"/>
                <w:szCs w:val="20"/>
              </w:rPr>
              <w:t xml:space="preserve"> Курочкина Н.А.</w:t>
            </w:r>
            <w:r>
              <w:rPr>
                <w:sz w:val="20"/>
                <w:szCs w:val="20"/>
              </w:rPr>
              <w:t xml:space="preserve">  – СПб.: 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 xml:space="preserve">ство-Пресс, 2006. 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Знакомство с натюрмортом. Методическое пособие для педагогов ДОУ. </w:t>
            </w:r>
            <w:r>
              <w:rPr>
                <w:iCs/>
                <w:sz w:val="20"/>
                <w:szCs w:val="20"/>
              </w:rPr>
              <w:t>Курочкина Н.А.</w:t>
            </w:r>
            <w:r>
              <w:rPr>
                <w:sz w:val="20"/>
                <w:szCs w:val="20"/>
              </w:rPr>
              <w:t xml:space="preserve">  – СПб.: 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 xml:space="preserve">ство-Пресс, 2009. 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20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Детям о книжной графике.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Курочкина Н.А.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— СПб.: ДЕТСТВО-ПРЕСС, 2006.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200" w:type="dxa"/>
          </w:tcPr>
          <w:p w:rsidR="000C5177" w:rsidRDefault="00A137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Коммуникативные танцы-игры для детей. Учеб. Пособие. Буренина А.И.</w:t>
            </w:r>
          </w:p>
          <w:p w:rsidR="000C5177" w:rsidRDefault="00A137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 СПб.: Издательство «Музыкальная палитра», 2004. 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9200" w:type="dxa"/>
          </w:tcPr>
          <w:p w:rsidR="000C5177" w:rsidRDefault="00A137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музыкального воспитания детей дошкольного возраста «Ладушки» Пособие для музыкал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руководителей детских дошкольных учреждений.   ( младшая, средняя, старшая, подготовительная группы). Каплунова И.М., Новоскольцева И.А.,  -  Санкт-Петербург  «Композитор» 2000г.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9200" w:type="dxa"/>
          </w:tcPr>
          <w:p w:rsidR="000C5177" w:rsidRDefault="00A137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Топ-топ, каблучок. Танцы в детском саду. Пособие для музыкальных руководителей детских дошкол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учреждений в 2 томах  Каплунова И.М., Новоскольцева И.А., Алексеева И.В.  .-СПб.: Издательство «Композитор», 2000.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9200" w:type="dxa"/>
          </w:tcPr>
          <w:p w:rsidR="000C5177" w:rsidRDefault="00A137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«Музыка, движение, фантазия». Вайнфельд О.А.  - СПб.:  «Детство-Пресс», 2000.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9200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«Играем, танцуем, поем».  ФедороваГ.П.  - СПб.:   «Детство-Пресс», 2002.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9200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«Танцы  для  детей». ФедороваГ.П. - СПб.:  «Детство-Пресс»,2002.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9200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«Пой, пляши, гуляй от души».  Федорова Г. П. - СПб.: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«Детство-Пресс»,  2001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9200" w:type="dxa"/>
          </w:tcPr>
          <w:p w:rsidR="000C5177" w:rsidRDefault="00A137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«Весенний  бал».  Федорова Г. П  - СПб. :  «Детство-Пресс»,  2000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9200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«Русская  народная  песня  для  детей». Яковишина Е.И.  - СПб.:«Детство-Пресс»,  1999.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Компетентностный подход в работе дошкольного образовательного учреждения с родителями.  О.И. Давыдова, А.А. Майер. - СПб.: </w:t>
            </w:r>
            <w:r>
              <w:rPr>
                <w:bCs/>
                <w:sz w:val="20"/>
                <w:szCs w:val="20"/>
              </w:rPr>
              <w:t>«Детство-Пресс»,  2012 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прав и достоинств маленького ребёнка: Координация усилий семьи и детского сада: Пособие для работников дошкольных  образовательных  учреждений  / Т.Н.Доронова, А.Е. Жичкина, Л.Г. Гол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бева и др. – М. Просвещение, 2003 г.</w:t>
            </w:r>
          </w:p>
        </w:tc>
      </w:tr>
      <w:tr w:rsidR="000C5177">
        <w:tc>
          <w:tcPr>
            <w:tcW w:w="409" w:type="dxa"/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9200" w:type="dxa"/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Совместная деятельность родителей с детьми в ДОУ «Шаг навстречу» Сагдеева Н.В.</w:t>
            </w:r>
            <w:r>
              <w:rPr>
                <w:sz w:val="20"/>
                <w:szCs w:val="20"/>
              </w:rPr>
              <w:t xml:space="preserve">- СПб.: ООО»Издательство </w:t>
            </w:r>
            <w:r>
              <w:rPr>
                <w:bCs/>
                <w:sz w:val="20"/>
                <w:szCs w:val="20"/>
              </w:rPr>
              <w:t>«Детство-Пресс»,  2012 г.</w:t>
            </w:r>
          </w:p>
        </w:tc>
      </w:tr>
      <w:tr w:rsidR="000C5177">
        <w:tc>
          <w:tcPr>
            <w:tcW w:w="409" w:type="dxa"/>
            <w:tcBorders>
              <w:bottom w:val="single" w:sz="4" w:space="0" w:color="auto"/>
            </w:tcBorders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9200" w:type="dxa"/>
            <w:tcBorders>
              <w:bottom w:val="single" w:sz="4" w:space="0" w:color="auto"/>
            </w:tcBorders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Семья и детский сад: Педагогическое образование родителей. Е.Н. Носова, Т.Ю. Швецова .</w:t>
            </w:r>
            <w:r>
              <w:rPr>
                <w:sz w:val="20"/>
                <w:szCs w:val="20"/>
              </w:rPr>
              <w:t xml:space="preserve">- СПб.: ООО»Издательство </w:t>
            </w:r>
            <w:r>
              <w:rPr>
                <w:bCs/>
                <w:sz w:val="20"/>
                <w:szCs w:val="20"/>
              </w:rPr>
              <w:t>«Детство-Пресс»,  2009 г.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Учебно-наглядные пособия.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1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Калашников Г. 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Гербы и символы. История российского герба: наглядно-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дидактическое пособие. — СПб.: ДЕТСТВО-ПРЕСС, 2009.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Нищева Н.В.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Наш детский сад 1: альбом. — СПб.: ДЕТСТВО- ПРЕСС, 2010.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Нищева Н. 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Наш детский сад 2: альбом. — СПб.: ДЕТСТВО- ПРЕСС, 2010.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Нищева Н. 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Серии картинок для обучения дошкольников рассказыванию.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Выпуск 1: альбом. — СПб.: ДЕТСТВО-ПРЕСС, 2009.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Нищева Н. 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Серии картинок для обучения дошкольников рассказыванию.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Выпуск 2: альбом. — СПб.: ДЕТСТВО-ПРЕСС,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Нищева Н. 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Все работы хороши: альбом. — СПб.: ДЕТСТВО- ПРЕСС,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2010.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Нищева Н. 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Кем быть?: альбом. — СПб.: ДЕТСТВО-ПРЕСС,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Нищева Н. 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Живая природа. В мире животных: наглядно-дидактическое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пособие. - СПб.: ДЕТСТВО-ПРЕСС, 2010.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Нищева Н.В.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Живая природа. В мире растений: наглядно-дидактическое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пособие. - СПб.: ДЕТСТВО-ПРЕСС, 2010.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Воронкевич О. 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Добро пожаловать в экологию для детей 4—5 лет: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наглядно-дидактическое пособие. — СПб.: ДЕТСТВО- ПРЕСС, 2010.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Воронкевич О. 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Добро пожаловать в экологию для детей 5—6 лет: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наглядно-дидактическое пособие. — СПб.: ДЕТСТВО- ПРЕСС, 2010.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Воронкевич О. 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Добро пожаловать в экологию для детей 6—7 лет: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наглядно-дидактическое пособие. — СПб.: ДЕТСТВО- ПРЕСС, 2010.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Нищева Н.В.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Четыре времени года: наглядно-дидактическое пособие. - СПб.: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ДЕТСТВО-ПРЕСС, 2010.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Нищева Н. 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Мир природы. Животные: наглядно-дидактическое пособие. -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СПб.: ДЕТСТВО-ПРЕСС, 2010.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Нищева Н. 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 планета, два комета: наглядно-дидактическое пособие. -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СПб.: ДЕТСТВО-ПРЕСС, 2010.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Демонстрационные картины. Серии: Мы играем, Развитие речи, Сказки, Профессии, Звучащее слово, Математика, Домашние животные, Времена года, Дикие животные, Музыкальные инструменты и др.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Наглядно-дидактические пособия, альбомы, игры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Логические блоки Дьенеша: наглядно-дидактическое пособие /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Методическое сопровождение разработано 3. А. Михайловой. — СПб.: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Корвет, 1995-2011.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Финкельштейн Б. Б.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Давайте вместе поиграем: комплект игр. — СПб.: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Корвет, 1998-2011.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Финкельштейн Б. Б.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Блоки Дьенеша для самых маленьких: альбом. -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СПб.: Корвет, 2002-2011.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Финкельштейн Б. Б.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Спасатели приходят на помощь: альбом. — СПб.: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Корвет, 2005-2011.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Финкельштейн Б. Б.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Поиск затонувшего клада: альбом. — СПб.: Корвет,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2005-2011.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Финкельштёйн Б. Б.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Праздник в стране блоков: альбом. — СПб.: Корвет,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2006-2011.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Финкельштейн Б. Б.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Страна блоков и палочек: альбом. — СПб.: Корвет,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2008-2011.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Борисенкова Е.Ю.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Маленькие логики: Блоки Дьенеша для малышей: альбом-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· Цветные счетные палочки Кюизенера: наглядно-дидактическое пособие /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Методическое сопровождение разработано 3. А. Михайловой, И. Н.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Чеплашкиной. — СПб.: Корвет, 1995—2011.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Финкельштейн Б. Б.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 золотом крыльце сидели: альбом игр и упражнений.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— СПб.: Корвет, 2002—2011.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Финкельштейн Б. Б.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Волшебные дорожки: альбом. — СПб.: Корвет, 2003-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Финкельштейн Б. Б.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Дом с колокольчиком: альбом. — СПб.: Корвет, 2003-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Финкельштейн Б. Б. Кростики.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Посудная лавка: альбом. — СПб.: Корвет,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2008-2011.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Воскобович В. 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Соты: игра / Методическое сопровождение разработано Т.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Харько. - СПб.: РИВ, 2005-2011.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Воскобович В. 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Крестики: игра / Методическое сопровождение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разработано Т. Г. Харько. - СПб.: РИВ, 2006-2011.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Воскобович В. 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Игровой квадрат: игра. — СПб.: РИВ, 2000— 2011.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Воскобович В. 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Геоконт: наглядно-дидактическое пособие / Методическое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сопровождение разработано Т.Г.Харько. — СПб.: РИВ, 2000-2011.</w:t>
            </w:r>
          </w:p>
        </w:tc>
      </w:tr>
      <w:tr w:rsidR="000C51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C5177" w:rsidRDefault="000C51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0C5177" w:rsidRDefault="000C5177">
      <w:pPr>
        <w:rPr>
          <w:rFonts w:ascii="Times New Roman" w:hAnsi="Times New Roman" w:cs="Times New Roman"/>
          <w:sz w:val="28"/>
          <w:szCs w:val="28"/>
        </w:rPr>
        <w:sectPr w:rsidR="000C5177">
          <w:footerReference w:type="default" r:id="rId11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0C5177" w:rsidRDefault="00A137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Комплексно-тематическое планирование по пяти образовательным областям</w:t>
      </w:r>
    </w:p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4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6"/>
        <w:gridCol w:w="3726"/>
        <w:gridCol w:w="3727"/>
        <w:gridCol w:w="3727"/>
      </w:tblGrid>
      <w:tr w:rsidR="000C5177">
        <w:trPr>
          <w:trHeight w:val="501"/>
        </w:trPr>
        <w:tc>
          <w:tcPr>
            <w:tcW w:w="14906" w:type="dxa"/>
            <w:gridSpan w:val="4"/>
            <w:shd w:val="clear" w:color="auto" w:fill="auto"/>
          </w:tcPr>
          <w:p w:rsidR="000C5177" w:rsidRDefault="000C51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Календарный план воспитательной работы группы 4 «А», на 2026 -2027 учебный год</w:t>
            </w:r>
          </w:p>
        </w:tc>
      </w:tr>
      <w:tr w:rsidR="000C5177">
        <w:trPr>
          <w:trHeight w:val="515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Дела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Участники 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0C5177">
        <w:trPr>
          <w:trHeight w:val="500"/>
        </w:trPr>
        <w:tc>
          <w:tcPr>
            <w:tcW w:w="14906" w:type="dxa"/>
            <w:gridSpan w:val="4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воспитание</w:t>
            </w:r>
          </w:p>
        </w:tc>
      </w:tr>
      <w:tr w:rsidR="000C5177">
        <w:trPr>
          <w:trHeight w:val="393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Развлечение "Витаминный 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лат".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и  воспитатели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393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Игра- занятие «Помоги Зайке сберечь здоровье»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и воспитатели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393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Досуг «Витамины и здоровье»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и воспитатели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393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Спортивное развлечение «Спорт- это сила и здоровье»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и воспитатели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393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Спортивное развлечение « Здор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вье дарит Айболит»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и воспитатели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393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праздник: «Солнце, воздух и вода- наши лучшие др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зья».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и воспитатели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150"/>
        </w:trPr>
        <w:tc>
          <w:tcPr>
            <w:tcW w:w="14906" w:type="dxa"/>
            <w:gridSpan w:val="4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Умственное  воспитание</w:t>
            </w:r>
          </w:p>
        </w:tc>
      </w:tr>
      <w:tr w:rsidR="000C5177">
        <w:trPr>
          <w:trHeight w:val="150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 «Животные».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и воспитатели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150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Викторина "Угадай профессию".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150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Квиз  "Зимовье зверей".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150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работ совместно с 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дителями "Огонь друг, огонь враг".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150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Викторина "Времена года".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150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Квест</w:t>
            </w:r>
            <w:r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 </w:t>
            </w:r>
            <w:r>
              <w:rPr>
                <w:rFonts w:ascii="Times New Roman" w:hAnsi="Times New Roman"/>
                <w:iCs/>
                <w:color w:val="111111"/>
                <w:sz w:val="24"/>
                <w:szCs w:val="24"/>
                <w:shd w:val="clear" w:color="auto" w:fill="FFFFFF"/>
              </w:rPr>
              <w:t>«Королевство доброты»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150"/>
        </w:trPr>
        <w:tc>
          <w:tcPr>
            <w:tcW w:w="14906" w:type="dxa"/>
            <w:gridSpan w:val="4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 - эстетическое  воспитание</w:t>
            </w:r>
          </w:p>
        </w:tc>
      </w:tr>
      <w:tr w:rsidR="000C5177">
        <w:trPr>
          <w:trHeight w:val="150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Выставка работ - иллюстраций к рассказам и сказкам Чарушина, Сутеева.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150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Мастерская деда Мороза «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делки на елку»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150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Презентация «Наша армия сил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 – защищает всех она». О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крытка для папы.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150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Выставка рисунков "Вот какая мама, золотая прямо!" 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150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Коллаж "Весна - красна".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150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работ на тему: "День Победы".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150"/>
        </w:trPr>
        <w:tc>
          <w:tcPr>
            <w:tcW w:w="14906" w:type="dxa"/>
            <w:gridSpan w:val="4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Социально - личностное  воспитание</w:t>
            </w:r>
          </w:p>
        </w:tc>
      </w:tr>
      <w:tr w:rsidR="000C5177">
        <w:trPr>
          <w:trHeight w:val="1833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shd w:val="clear" w:color="auto" w:fill="FFFFFF"/>
              <w:spacing w:before="100" w:beforeAutospacing="1" w:after="100" w:afterAutospacing="1" w:line="240" w:lineRule="auto"/>
              <w:ind w:left="720"/>
              <w:jc w:val="both"/>
              <w:rPr>
                <w:rFonts w:eastAsia="Times New Roman" w:cs="Arial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Развлечение-этюд «Л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бящие родители» Игровая ситуация «Как Машеньку одеть в гости (на праз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ник, на прогулку)»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150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"Семейное дерево".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и родители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Воспитатели</w:t>
            </w:r>
          </w:p>
        </w:tc>
      </w:tr>
      <w:tr w:rsidR="000C5177">
        <w:trPr>
          <w:trHeight w:val="150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Развлечение «Давайте говорить друг другу комплименты! »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Воспитатели.</w:t>
            </w:r>
          </w:p>
        </w:tc>
      </w:tr>
      <w:tr w:rsidR="000C5177">
        <w:trPr>
          <w:trHeight w:val="150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Игровое развлечение «Я+ТЫ=МЫ»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150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Квест «Город, в котором я живу»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0C5177">
        <w:trPr>
          <w:trHeight w:val="150"/>
        </w:trPr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Познавательная игра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Россия многонациональная страна!»</w:t>
            </w:r>
          </w:p>
        </w:tc>
        <w:tc>
          <w:tcPr>
            <w:tcW w:w="3726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727" w:type="dxa"/>
            <w:shd w:val="clear" w:color="auto" w:fill="auto"/>
          </w:tcPr>
          <w:p w:rsidR="000C5177" w:rsidRDefault="00A137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</w:tbl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5177" w:rsidRDefault="000C5177">
      <w:pPr>
        <w:rPr>
          <w:rFonts w:ascii="Times New Roman" w:hAnsi="Times New Roman" w:cs="Times New Roman"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0C5177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:rsidR="000C5177" w:rsidRDefault="00A137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2.8.</w:t>
      </w:r>
      <w:r>
        <w:rPr>
          <w:rFonts w:ascii="Times New Roman" w:hAnsi="Times New Roman" w:cs="Times New Roman"/>
          <w:b/>
          <w:sz w:val="28"/>
          <w:szCs w:val="28"/>
        </w:rPr>
        <w:t> ОСОБЕННОСТИ ВЗАИМОДЕЙСТВИЯ С СЕМЬЯМИ ОБУЧА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>
        <w:rPr>
          <w:rFonts w:ascii="Times New Roman" w:hAnsi="Times New Roman" w:cs="Times New Roman"/>
          <w:b/>
          <w:sz w:val="28"/>
          <w:szCs w:val="28"/>
        </w:rPr>
        <w:t>ЩИХСЯ</w:t>
      </w:r>
    </w:p>
    <w:p w:rsidR="000C5177" w:rsidRDefault="000C51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Цели и задачи взаимодействия с семьями обучающихся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Главными целями взаимодействия педагогического коллектива ДОО с сем</w:t>
      </w:r>
      <w:r>
        <w:rPr>
          <w:rFonts w:ascii="Times New Roman" w:hAnsi="Times New Roman" w:cs="Times New Roman"/>
          <w:i/>
          <w:sz w:val="28"/>
          <w:szCs w:val="28"/>
        </w:rPr>
        <w:t>ь</w:t>
      </w:r>
      <w:r>
        <w:rPr>
          <w:rFonts w:ascii="Times New Roman" w:hAnsi="Times New Roman" w:cs="Times New Roman"/>
          <w:i/>
          <w:sz w:val="28"/>
          <w:szCs w:val="28"/>
        </w:rPr>
        <w:t>ями обучающихся дошкольного возраста являются: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здоровья детей дошкольного возраста;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обеспечение единства подходов к воспитанию и обучению детей в услов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ях ДОО и семьи; повышение воспитательного потенциала семьи.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Эта деятельность </w:t>
      </w:r>
      <w:r>
        <w:rPr>
          <w:rFonts w:ascii="Times New Roman" w:hAnsi="Times New Roman" w:cs="Times New Roman"/>
          <w:i/>
          <w:sz w:val="28"/>
          <w:szCs w:val="28"/>
        </w:rPr>
        <w:t>дополняет, поддерживает и тактично направлять во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>
        <w:rPr>
          <w:rFonts w:ascii="Times New Roman" w:hAnsi="Times New Roman" w:cs="Times New Roman"/>
          <w:i/>
          <w:sz w:val="28"/>
          <w:szCs w:val="28"/>
        </w:rPr>
        <w:t>питательные действия родителей</w:t>
      </w:r>
      <w:r>
        <w:rPr>
          <w:rFonts w:ascii="Times New Roman" w:hAnsi="Times New Roman" w:cs="Times New Roman"/>
          <w:sz w:val="28"/>
          <w:szCs w:val="28"/>
        </w:rPr>
        <w:t xml:space="preserve"> (законных представителей) детей дошкольн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возраста.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Достижение этих целей осуществляется через решение основных задач: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информирование родителей (законных представителей) и общественн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 относительно целей ДО, общих для всего образовательного пространства Российской Федерации, о мерах господдержки семьям, имеющим детей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школьного возраста, а также об образовательной программе, реализуемой в ДОО;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просвещение родителей (законных представителей), повышение их пр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вовой, психолого-педагогической компетентности в вопросах охраны и укрепл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здоровья, развития и образования детей;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способствование развитию ответственного и осознанного родительства как базовой основы благополучия семьи;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построение взаимодействия в форме сотрудничества и установления партнёрских отношений с родителями (законными представителями) детей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школьного возраста для решения образовательных задач;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вовлечение родителей (законных представителей) в образовательный процесс.</w:t>
      </w: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Принципы взаимодействия с родителями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Построение взаимодействия с родителями (законными представителями) придерживается следующих принципов: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приоритет семьи в воспитании, обучении и развитии ребёнка: в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ствии с </w:t>
      </w:r>
      <w:hyperlink r:id="rId12" w:history="1">
        <w:r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об образовании у родителей (законных представителей) обуч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ющихся не только есть преимущественное право на обучение и воспитание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тей, но именно они обязаны заложить основы физического, нравственного и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теллектуального развития личности ребёнка;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открытость: для родителей (законных представителей) должна быть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ступна актуальная информация об особенностях пребывания ребёнка в группе; каждому из родителей (законных представителей) должен быть предоставлен свободный доступ в ДОО; между педагогами и родителями (законными предст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вителями) необходим обмен информацией об особенностях развития ребёнка в ДОО и семье;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взаимное доверие, уважение и доброжелательность во взаимоотношениях педагогов и родителей (законных представителей): при взаимодействии педагогу необходимо придерживаться этики и культурных правил общения, проявлять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зитивный настрой на общение и сотрудничество с родителями (законными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ставителями); важно этично и разумно использовать полученную информацию как со стороны педагогов, так и со стороны родителей (законных представит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лей) в интересах детей;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индивидуально-дифференцированный подход к каждой семье: при вза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модействии необходимо учитывать особенности семейного воспитания, потре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ности родителей (законных представителей) в отношении образования ребёнка, отношение к педагогу и ДОО, проводимым мероприятиям; возможности вкл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чения родителей (законных представителей) в совместное решение 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тельных задач;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возрастосообразность: при планировании и осуществлении взаимоде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ствия необходимо учитывать особенности и характер отношений ребёнка с 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дителями (законными представителями), прежде всего, с матерью, обусловле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ные возрастными особенностями развития детей.</w:t>
      </w:r>
    </w:p>
    <w:p w:rsidR="000C5177" w:rsidRDefault="00A1379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Направления взаимодействия с родителями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Деятельность педагогического коллектива ДОО по построению взаимоде</w:t>
      </w:r>
      <w:r>
        <w:rPr>
          <w:rFonts w:ascii="Times New Roman" w:hAnsi="Times New Roman" w:cs="Times New Roman"/>
          <w:i/>
          <w:sz w:val="28"/>
          <w:szCs w:val="28"/>
        </w:rPr>
        <w:t>й</w:t>
      </w:r>
      <w:r>
        <w:rPr>
          <w:rFonts w:ascii="Times New Roman" w:hAnsi="Times New Roman" w:cs="Times New Roman"/>
          <w:i/>
          <w:sz w:val="28"/>
          <w:szCs w:val="28"/>
        </w:rPr>
        <w:t>ствия с родителями (законными представителями) обучающихся осуществл</w:t>
      </w:r>
      <w:r>
        <w:rPr>
          <w:rFonts w:ascii="Times New Roman" w:hAnsi="Times New Roman" w:cs="Times New Roman"/>
          <w:i/>
          <w:sz w:val="28"/>
          <w:szCs w:val="28"/>
        </w:rPr>
        <w:t>я</w:t>
      </w:r>
      <w:r>
        <w:rPr>
          <w:rFonts w:ascii="Times New Roman" w:hAnsi="Times New Roman" w:cs="Times New Roman"/>
          <w:i/>
          <w:sz w:val="28"/>
          <w:szCs w:val="28"/>
        </w:rPr>
        <w:t>ется по нескольким направлениям: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диагностико-аналитическое направление включает получение и анализ данных о семье каждого обучающегося, её запросах в отношении охраны здор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вья и развития ребёнка; об уровне психолого-педагогической компетентности родителей (законных представителей); а также планирование работы с семьей с учётом результатов проведенного анализа; согласование воспитательных задач;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просветительское направление предполагает просвещение родителей (з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конных представителей) по вопросам особенностей психофизиологического и психического развития детей дошкольного возрастов; выбора эффективных 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тодов обучения и воспитания детей определенного возраста; ознакомление с а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туальной информацией о государственной политике в области ДО, включая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формирование о мерах господдержки семьям с детьми дошкольного возраста; информирование об особенностях реализуемой в ДОО образовательной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граммы; условиях пребывания ребёнка в группе ДОО; содержании и методах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разовательной работы с детьми;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консультационное направление объединяет в себе консультирование 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дителей (законных представителей) по вопросам их взаимодействия с ребёнком, преодоления возникающих проблем воспитания и обучения детей, в т.ч. с ООП в условиях семьи; особенностей поведения и взаимодействия ребёнка со сверстн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ками и педагогом; возникающих проблемных ситуациях; способам воспитания и построения продуктивного взаимодействия с детьми дошкольного возраста; сп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собам организации и участия в детских деятельностях, образовательном проце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се и другому.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Совместная образовательная деятельность педагогов и родителей (зако</w:t>
      </w:r>
      <w:r>
        <w:rPr>
          <w:rFonts w:ascii="Times New Roman" w:hAnsi="Times New Roman" w:cs="Times New Roman"/>
          <w:i/>
          <w:sz w:val="28"/>
          <w:szCs w:val="28"/>
        </w:rPr>
        <w:t>н</w:t>
      </w:r>
      <w:r>
        <w:rPr>
          <w:rFonts w:ascii="Times New Roman" w:hAnsi="Times New Roman" w:cs="Times New Roman"/>
          <w:i/>
          <w:sz w:val="28"/>
          <w:szCs w:val="28"/>
        </w:rPr>
        <w:t>ных представителей) обучающихся предполагает сотрудничество</w:t>
      </w:r>
      <w:r>
        <w:rPr>
          <w:rFonts w:ascii="Times New Roman" w:hAnsi="Times New Roman" w:cs="Times New Roman"/>
          <w:sz w:val="28"/>
          <w:szCs w:val="28"/>
        </w:rPr>
        <w:t xml:space="preserve"> в реализации некоторых образовательных задач, вопросах организации РППС и образовател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ных мероприятий; поддержку образовательных инициатив родителей (законных представителей) детей дошкольного возрастов; разработку и реализацию образ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вательных проектов ДОО совместно с семьей.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Особое внимание в просветительской деятельности ДОО уделяется </w:t>
      </w:r>
      <w:r>
        <w:rPr>
          <w:rFonts w:ascii="Times New Roman" w:hAnsi="Times New Roman" w:cs="Times New Roman"/>
          <w:i/>
          <w:sz w:val="28"/>
          <w:szCs w:val="28"/>
        </w:rPr>
        <w:t>пов</w:t>
      </w:r>
      <w:r>
        <w:rPr>
          <w:rFonts w:ascii="Times New Roman" w:hAnsi="Times New Roman" w:cs="Times New Roman"/>
          <w:i/>
          <w:sz w:val="28"/>
          <w:szCs w:val="28"/>
        </w:rPr>
        <w:t>ы</w:t>
      </w:r>
      <w:r>
        <w:rPr>
          <w:rFonts w:ascii="Times New Roman" w:hAnsi="Times New Roman" w:cs="Times New Roman"/>
          <w:i/>
          <w:sz w:val="28"/>
          <w:szCs w:val="28"/>
        </w:rPr>
        <w:t>шению уровня компетентности родителей (законных представителей) в вопр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сах здоровьесбережения ребёнка.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данной темы осуществляется </w:t>
      </w:r>
      <w:r>
        <w:rPr>
          <w:rFonts w:ascii="Times New Roman" w:hAnsi="Times New Roman" w:cs="Times New Roman"/>
          <w:i/>
          <w:sz w:val="28"/>
          <w:szCs w:val="28"/>
        </w:rPr>
        <w:t>в процессе следующих направлений просветительской деятельности: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информирование о факторах, положительно влияющих на физическое и психическое здоровье ребёнка (рациональная организация режима дня ребёнка, правильное питание в семье, закаливание, организация двигательной активности, благоприятный психологический микроклимат в семье и спокойное общение с ребёнком и другое), о действии негативных факторов (переохлаждение, перегр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вание, перекармливание и другое), наносящих непоправимый вред здоровью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бёнка;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своевременное информирование о важности вакцинирования в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ствии с рекомендациями Национального календаря профилактических прививок и по эпидемическим показаниям;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информирование родителей (законных представителей) об актуальных задачах физического воспитания детей на разных возрастных этапах их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тия, а также о возможностях ДОО и семьи в решении данных задач;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знакомство родителей (законных представителей) с оздоровительными мероприятиями, проводимыми в ДОО;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информирование родителей (законных представителей) о негативном влиянии на развитие детей систематического и бесконтрольного использования IT-технологий (нарушение сна, возбудимость, изменения качества памяти, вн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мания, мышления; проблемы социализации и общения и другое).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Эффективность просветительской работы по вопросам здоровьесбережения детей может быть повышена за счет </w:t>
      </w:r>
      <w:r>
        <w:rPr>
          <w:rFonts w:ascii="Times New Roman" w:hAnsi="Times New Roman" w:cs="Times New Roman"/>
          <w:i/>
          <w:sz w:val="28"/>
          <w:szCs w:val="28"/>
        </w:rPr>
        <w:t>привлечения к тематическим встречам профильных специалистов</w:t>
      </w:r>
      <w:r>
        <w:rPr>
          <w:rFonts w:ascii="Times New Roman" w:hAnsi="Times New Roman" w:cs="Times New Roman"/>
          <w:sz w:val="28"/>
          <w:szCs w:val="28"/>
        </w:rPr>
        <w:t xml:space="preserve"> (медиков, нейропсихологов, физиологов, IT-специалистов и других).</w:t>
      </w: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Формы взаимодействия с родителями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Направления деятельности педагогов реализуются в разных формах (гру</w:t>
      </w:r>
      <w:r>
        <w:rPr>
          <w:rFonts w:ascii="Times New Roman" w:hAnsi="Times New Roman" w:cs="Times New Roman"/>
          <w:i/>
          <w:sz w:val="28"/>
          <w:szCs w:val="28"/>
        </w:rPr>
        <w:t>п</w:t>
      </w:r>
      <w:r>
        <w:rPr>
          <w:rFonts w:ascii="Times New Roman" w:hAnsi="Times New Roman" w:cs="Times New Roman"/>
          <w:i/>
          <w:sz w:val="28"/>
          <w:szCs w:val="28"/>
        </w:rPr>
        <w:t>повых и (или) индивидуальных) посредством различных методов, приемов и сп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собов взаимодействия с родителями (законными представителями):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i/>
          <w:sz w:val="28"/>
          <w:szCs w:val="28"/>
        </w:rPr>
        <w:t>диагностико-аналитическое направление реализуется через: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опросы, социологические срезы, индивидуальные блокноты, «почтовый ящик», педагогические беседы с родителями (законными представителями);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дни (недели) открытых дверей, открытые просмотры занятий и других 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дов деятельности детей и др.;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i/>
          <w:sz w:val="28"/>
          <w:szCs w:val="28"/>
        </w:rPr>
        <w:t>просветительское и консультационное направления реализуются через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групповые родительские собрания, конференции, круглые столы, семин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ры-практикумы, тренинги и ролевые игры, консультации, педагогические гост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ные, родительские клубы и др.;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информационные проспекты, стенды, ширмы, папки-передвижки для 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дителей (законных представителей);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журналы и газеты, издаваемые ДОО для родителей (законных представ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телей), педагогические библиотеки для родителей (законных представителей);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сайты ДОО и социальные группы в сети Интернет;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медиарепортажи и интервью;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фотографии, выставки детских работ, совместных работ родителей (зако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ных представителей) и детей;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досуговые формы (совместные праздники и вечера, семейные спортивные и тематические мероприятия, тематические досуги, знакомство с семейными традициями) и др.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Незаменимой формой установления доверительного делового контакта между семьей и ДОО является </w:t>
      </w:r>
      <w:r>
        <w:rPr>
          <w:rFonts w:ascii="Times New Roman" w:hAnsi="Times New Roman" w:cs="Times New Roman"/>
          <w:i/>
          <w:sz w:val="28"/>
          <w:szCs w:val="28"/>
        </w:rPr>
        <w:t>диалог педагога и родителей (законных предст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>вителей).</w:t>
      </w:r>
      <w:r>
        <w:rPr>
          <w:rFonts w:ascii="Times New Roman" w:hAnsi="Times New Roman" w:cs="Times New Roman"/>
          <w:sz w:val="28"/>
          <w:szCs w:val="28"/>
        </w:rPr>
        <w:t xml:space="preserve"> Диалог позволяет совместно анализировать поведение или проблемы ребёнка, выяснять причины проблем и искать подходящие возможности, ресу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сы семьи и пути их решения.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диалоге проходит просвещение родителей (законных представителей), их консультирование по вопросам выбора оптимального образовательного маршр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та для конкретного ребёнка, а также согласование совместных действий, кот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рые могут быть предприняты со стороны ДОО и семьи для разрешения возмо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ных проблем и трудностей ребёнка в освоении образовательной программы.</w:t>
      </w:r>
    </w:p>
    <w:p w:rsidR="000C5177" w:rsidRDefault="000C51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0C5177">
          <w:pgSz w:w="11906" w:h="16838"/>
          <w:pgMar w:top="1134" w:right="1134" w:bottom="1134" w:left="992" w:header="709" w:footer="709" w:gutter="0"/>
          <w:cols w:space="708"/>
          <w:docGrid w:linePitch="360"/>
        </w:sectPr>
      </w:pPr>
    </w:p>
    <w:p w:rsidR="000C5177" w:rsidRDefault="00A137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Календарное планирование работы с родителями</w:t>
      </w:r>
    </w:p>
    <w:p w:rsidR="000C5177" w:rsidRDefault="000C51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11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2977"/>
        <w:gridCol w:w="1842"/>
        <w:gridCol w:w="2560"/>
        <w:gridCol w:w="1946"/>
      </w:tblGrid>
      <w:tr w:rsidR="000C5177">
        <w:tc>
          <w:tcPr>
            <w:tcW w:w="284" w:type="dxa"/>
            <w:shd w:val="clear" w:color="auto" w:fill="DAEEF3" w:themeFill="accent5" w:themeFillTint="33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shd w:val="clear" w:color="auto" w:fill="DAEEF3" w:themeFill="accent5" w:themeFillTint="33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Название и форма пр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ведения </w:t>
            </w:r>
          </w:p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</w:p>
        </w:tc>
        <w:tc>
          <w:tcPr>
            <w:tcW w:w="2560" w:type="dxa"/>
            <w:shd w:val="clear" w:color="auto" w:fill="DAEEF3" w:themeFill="accent5" w:themeFillTint="33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1946" w:type="dxa"/>
            <w:shd w:val="clear" w:color="auto" w:fill="DAEEF3" w:themeFill="accent5" w:themeFillTint="33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C5177">
        <w:tc>
          <w:tcPr>
            <w:tcW w:w="284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Август 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Папка-передвижка: «О пользе фруктов, витам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нов»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Помочь род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телям овладеть теоретическ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 знаниями.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Выставка детского тво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чества: « Сувениры о 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Демонстрация творческих умений детей.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Дети, 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Родительское собрание: « Особенности развития 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тей 5-го года жизни»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Познакомить родителей с основными з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дачами восп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тания детей 5-го года жизни.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Родители, воспитат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ли.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Папка-передвижка: « Осень-время болеть. Чт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бы дети не болели»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Ознакомление родителей с приемами пр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филактики простудных заболеваний в осенний пер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од.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Воспитатели, мед.сестра</w:t>
            </w:r>
          </w:p>
        </w:tc>
      </w:tr>
      <w:tr w:rsidR="000C5177">
        <w:tc>
          <w:tcPr>
            <w:tcW w:w="284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Консультация: « Детские вопросы и как на них 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вечать»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Дать углубле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ные знания 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дителям, как правильно 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вечать на в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просы детей.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Выставка осенних под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лок: « Осенняя фантазия»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Приобщить малоактивных родителей к совместной групповой де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тельности, дать возможность семьям пр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явить творч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ство.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Родители, дети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Развлечение: « Осень з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лотая в гости к нам пр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шла»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Демонстрация творческих способностей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детей, форм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рование тво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ческих навыков и умений. Ра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витие взаим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действия род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телей и рабо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ников ДОУ 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Дети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Воспитатели, музыкальный руководитель.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Консультация: </w:t>
            </w:r>
          </w:p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 Леворукий ребенок»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Привлечение внимания 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дителей к пр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блемам ребенка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Развлечение: « День мат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Вовлечение родителей в педагогич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скую деятел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ность.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Воспитатели, муз.руков-ль</w:t>
            </w:r>
          </w:p>
        </w:tc>
      </w:tr>
      <w:tr w:rsidR="000C5177">
        <w:tc>
          <w:tcPr>
            <w:tcW w:w="284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Родительское собрание: Особенности и проблемы речевого развития у детей среднего возраста. Пер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сказ как одна из форм ра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вития речи и памяти»</w:t>
            </w:r>
          </w:p>
        </w:tc>
        <w:tc>
          <w:tcPr>
            <w:tcW w:w="1842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Информационный стенд: « Безопасный Новый год»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Оказание п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мощи родит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лям в орган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зации провед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ния праздника в домашних условиях.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Новогоднее развлечение: «Здравствуй Новый Год»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Развивать ж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лание пров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дить активно совместные праздники, п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лучать удовл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творение от подготовле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ных общим коллективом развлечений.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Воспитатели, музыкальный руководитель.</w:t>
            </w:r>
          </w:p>
        </w:tc>
      </w:tr>
      <w:tr w:rsidR="000C5177">
        <w:tc>
          <w:tcPr>
            <w:tcW w:w="284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Консультация: « Воспит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ние любознательности у ребенка в детском саду и дома</w:t>
            </w:r>
          </w:p>
        </w:tc>
        <w:tc>
          <w:tcPr>
            <w:tcW w:w="1842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Памятки для родителей: « Искусство наказывать и прощать»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ные беседы, обсуждение конкретных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проблем.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Информационный стенд: « Роль книги в речевом ра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витии»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Формирование у детей богат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 словарного запаса, разв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тие воображ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ния и памяти, помочь узнать что-то новое,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842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Круглый стол: « Что такое ЗОЖ»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Пропаганда здорового 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раза жизни. Привлечение внимания с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мей к вопросам оздоровления детей в дома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них условиях.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Воспитатели, мед.сестра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Коллаж: « Профессии настоящих мужчин» ( ф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токоллаж, рисунки)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Развивать ж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лание порад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вать пап п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здравлениями.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Спортивный праздник ко Дню Защитника Отеч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ства.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Демонстрация спортивных умений детей, взаимоде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ствия родит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лей, детей, 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ботников ДОУ.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Родители, дети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Воспитатели, инструктор по физической культуре.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Консультация: « Играем с пальчиками»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Познакомить родителей с пальчиковыми играми, их влияние на ра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витие детей, мелкой мот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рики рук.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Воспитатели.</w:t>
            </w:r>
          </w:p>
        </w:tc>
      </w:tr>
      <w:tr w:rsidR="000C5177">
        <w:tc>
          <w:tcPr>
            <w:tcW w:w="284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Консультация: Формир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вание самостоятельности у детей»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Усиленность ребенка в 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дительских в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дах деятельн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сти во многом зависит от умения де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ствовать сам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стоятельно.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Информационный стенд: « Добрые советы родит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лям»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Индивидуал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ные беседы, обсуждение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конкретных проблем, сл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чаев.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Выставка детских работ: « Моя любимая мама» ( разнообразная техника)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Развивать ж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лание порад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вать мам п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здравлениями.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Утренник: « Праздник наших дорогих мам»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Демонстрация творческих способностей детей, форм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рование тво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ческих навыков и умений, ра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витие эмоци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нального вза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модействия 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дителей, детей, работников ДОУ.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Воспитатели, муз.рук-ль.</w:t>
            </w:r>
          </w:p>
        </w:tc>
      </w:tr>
      <w:tr w:rsidR="000C5177">
        <w:tc>
          <w:tcPr>
            <w:tcW w:w="284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Апрель 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 с родителями: « осторожно улица»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Знакомство с требованиями программы воспитания и обучения в детском саду по ПДД.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Консультация: « Играйте вместе с детьми»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Формирование у детей уровня развития п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знавательных интересов, п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 наблюд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ния ребенка в разных видах познавательной деятельности.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Рекомендации </w:t>
            </w:r>
          </w:p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«Опасные ситуации в жизни ребенка»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Пополнить знания родит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лей в области обеспечения безопасности ребенка, охр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 его жизни и здоровья.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Правовое воспитание</w:t>
            </w:r>
          </w:p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Статьи: « Четыре заповеди мудрого родителя!», « 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кусство быть родителем!», « Понимаем ли мы друг друга?»</w:t>
            </w:r>
          </w:p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Анкетирование родителей и детей: « Семья глазами ребенка»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Познакомить родителей с Декларацией прав ребенка, Всеобщей 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кларацией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Прав человека, дать знания о правовом во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питании ребе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Родители, дети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Родительское собрание: «Наши достижения»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Демонстрация сформирова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ных ЗУН детей, развитие вза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модействия 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тей, родителей, работников ДОУ. Распр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странение п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дагогических знаний среди родителей, теоретическая помощь род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телям в вопр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сах воспитания детей.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Родители, дети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Памятка: « Безопасность ребенка в быту»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Нацелить 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дителей проя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лять особое внимание к особенно п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движным 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тям в весенний пожароопа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ный период по их опасному поведению.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Анкетирование: « Что вы ждете от детского сада в будущем году?»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Выявить у 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дителей их удовлетворе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ность работой детского сада.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Домашнее задание род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телям на лето: сбор пр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родного и бросового 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териала.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Помощь и в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влечение род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телей в жизн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деятельность группового с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общества,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Родители, дети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</w:tr>
      <w:tr w:rsidR="000C5177">
        <w:tc>
          <w:tcPr>
            <w:tcW w:w="284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:rsidR="000C5177" w:rsidRDefault="000C51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Консультация: « Лето красное-пора прекрасная»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Оказать род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телям помощь в решении да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ной проблемы.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Проведение инструктажа по технике безопасности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детей летом.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Активизир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вать и обог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тить знания родителей в области бе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опасности жизнедеятел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ности в летний период 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0C5177">
        <w:tc>
          <w:tcPr>
            <w:tcW w:w="284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977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Папка-передвижка: « Пе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вая помощь при ссадинах, порезах, укусах насек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мых»</w:t>
            </w:r>
          </w:p>
        </w:tc>
        <w:tc>
          <w:tcPr>
            <w:tcW w:w="1842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Помочь род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телям овладеть теоретическ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 и практич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скими навык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 и знаниями .</w:t>
            </w:r>
          </w:p>
        </w:tc>
        <w:tc>
          <w:tcPr>
            <w:tcW w:w="2560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946" w:type="dxa"/>
          </w:tcPr>
          <w:p w:rsidR="000C5177" w:rsidRDefault="00A13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</w:tbl>
    <w:p w:rsidR="000C5177" w:rsidRDefault="000C51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5177" w:rsidRDefault="00A1379D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3. ОРГАНИЗАЦИОННЫЙ РАЗДЕЛ</w:t>
      </w:r>
    </w:p>
    <w:p w:rsidR="000C5177" w:rsidRDefault="000C51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3.1. ПСИХОЛОГО-ПЕДАГОГИЧЕСКИЕ УСЛОВИЯ РЕАЛИЗАЦИИ РАБОЧЕЙ ПРОГРАММЫ</w:t>
      </w:r>
    </w:p>
    <w:p w:rsidR="000C5177" w:rsidRDefault="000C51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Успешная реализация рабочей программы обеспечивается следующими пс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холого-педагогическими условиями: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>
        <w:rPr>
          <w:rFonts w:ascii="Times New Roman" w:hAnsi="Times New Roman" w:cs="Times New Roman"/>
          <w:i/>
          <w:sz w:val="28"/>
          <w:szCs w:val="28"/>
        </w:rPr>
        <w:t>признание детства как уникального периода в становлении человека</w:t>
      </w:r>
      <w:r>
        <w:rPr>
          <w:rFonts w:ascii="Times New Roman" w:hAnsi="Times New Roman" w:cs="Times New Roman"/>
          <w:sz w:val="28"/>
          <w:szCs w:val="28"/>
        </w:rPr>
        <w:t>,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нимание неповторимости личности каждого ребёнка, принятие воспитанника 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ким, какой он есть, со всеми его индивидуальными проявлениями; проявление уважения к развивающейся личности, как высшей ценности, поддержка увере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ности в собственных возможностях и способностях у каждого воспитанника;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>
        <w:rPr>
          <w:rFonts w:ascii="Times New Roman" w:hAnsi="Times New Roman" w:cs="Times New Roman"/>
          <w:i/>
          <w:sz w:val="28"/>
          <w:szCs w:val="28"/>
        </w:rPr>
        <w:t>решение образовательных задач с использованием как новых форм орг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>низации процесса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(проектная деятельность, образовательная ситу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ция, образовательное событие, обогащенные игры детей в центрах активности, проблемно-обучающие ситуации в рамках интеграции образовательных областей и другое), так и традиционных (фронтальные, подгрупповые, индивидуальные занятий. При этом занятие рассматривается как дело, занимательное и интере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ное детям, развивающее их; деятельность, направленная на освоение детьми 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ной или нескольких образовательных областей, или их интеграцию с использ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ванием разнообразных педагогически обоснованных форм и методов работы, выбор которых осуществляется педагогом;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>
        <w:rPr>
          <w:rFonts w:ascii="Times New Roman" w:hAnsi="Times New Roman" w:cs="Times New Roman"/>
          <w:i/>
          <w:sz w:val="28"/>
          <w:szCs w:val="28"/>
        </w:rPr>
        <w:t>обеспечение преемственности содержания и форм организации образ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 xml:space="preserve">вательного процесса </w:t>
      </w:r>
      <w:r>
        <w:rPr>
          <w:rFonts w:ascii="Times New Roman" w:hAnsi="Times New Roman" w:cs="Times New Roman"/>
          <w:sz w:val="28"/>
          <w:szCs w:val="28"/>
        </w:rPr>
        <w:t>(опора на опыт детей, накопленный на предыдущих этапах развития, изменение форм и методов образовательной работы, ориентация на стратегический приоритет непрерывного образования - формирование умения учиться);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>
        <w:rPr>
          <w:rFonts w:ascii="Times New Roman" w:hAnsi="Times New Roman" w:cs="Times New Roman"/>
          <w:i/>
          <w:sz w:val="28"/>
          <w:szCs w:val="28"/>
        </w:rPr>
        <w:t>учёт специфики возрастного и индивидуального психофизического ра</w:t>
      </w:r>
      <w:r>
        <w:rPr>
          <w:rFonts w:ascii="Times New Roman" w:hAnsi="Times New Roman" w:cs="Times New Roman"/>
          <w:i/>
          <w:sz w:val="28"/>
          <w:szCs w:val="28"/>
        </w:rPr>
        <w:t>з</w:t>
      </w:r>
      <w:r>
        <w:rPr>
          <w:rFonts w:ascii="Times New Roman" w:hAnsi="Times New Roman" w:cs="Times New Roman"/>
          <w:i/>
          <w:sz w:val="28"/>
          <w:szCs w:val="28"/>
        </w:rPr>
        <w:t>вития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(использование форм и методов, соответствующих возрас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ным особенностям детей; видов деятельности, специфических для каждого во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растного периода, социальной ситуации развития);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>
        <w:rPr>
          <w:rFonts w:ascii="Times New Roman" w:hAnsi="Times New Roman" w:cs="Times New Roman"/>
          <w:i/>
          <w:sz w:val="28"/>
          <w:szCs w:val="28"/>
        </w:rPr>
        <w:t>создание развивающей и эмоционально комфортной для ребёнка образ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 xml:space="preserve">вательной среды, </w:t>
      </w:r>
      <w:r>
        <w:rPr>
          <w:rFonts w:ascii="Times New Roman" w:hAnsi="Times New Roman" w:cs="Times New Roman"/>
          <w:sz w:val="28"/>
          <w:szCs w:val="28"/>
        </w:rPr>
        <w:t>способствующей эмоционально-ценностному, социально-личностному, познавательному, эстетическому развитию ребёнка и сохранению его индивидуальности, в которой ребёнок реализует право на свободу выбора деятельности, партнера, средств и прочее;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>
        <w:rPr>
          <w:rFonts w:ascii="Times New Roman" w:hAnsi="Times New Roman" w:cs="Times New Roman"/>
          <w:i/>
          <w:sz w:val="28"/>
          <w:szCs w:val="28"/>
        </w:rPr>
        <w:t>построение образовательной деятельности на основе взаимодействия взрослых с детьми,</w:t>
      </w:r>
      <w:r>
        <w:rPr>
          <w:rFonts w:ascii="Times New Roman" w:hAnsi="Times New Roman" w:cs="Times New Roman"/>
          <w:sz w:val="28"/>
          <w:szCs w:val="28"/>
        </w:rPr>
        <w:t xml:space="preserve"> ориентированного на интересы и возможности каждого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бёнка и учитывающего социальную ситуацию его развития;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i/>
          <w:sz w:val="28"/>
          <w:szCs w:val="28"/>
        </w:rPr>
        <w:t>индивидуализация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(в т.ч. поддержка ребёнка, построение его образовательной траектории) и оптимизация работы с группой детей, основа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ные на результатах педагогической диагностики (мониторинга);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>
        <w:rPr>
          <w:rFonts w:ascii="Times New Roman" w:hAnsi="Times New Roman" w:cs="Times New Roman"/>
          <w:i/>
          <w:sz w:val="28"/>
          <w:szCs w:val="28"/>
        </w:rPr>
        <w:t>оказание ранней коррекционной помощи детям с особыми образовател</w:t>
      </w:r>
      <w:r>
        <w:rPr>
          <w:rFonts w:ascii="Times New Roman" w:hAnsi="Times New Roman" w:cs="Times New Roman"/>
          <w:i/>
          <w:sz w:val="28"/>
          <w:szCs w:val="28"/>
        </w:rPr>
        <w:t>ь</w:t>
      </w:r>
      <w:r>
        <w:rPr>
          <w:rFonts w:ascii="Times New Roman" w:hAnsi="Times New Roman" w:cs="Times New Roman"/>
          <w:i/>
          <w:sz w:val="28"/>
          <w:szCs w:val="28"/>
        </w:rPr>
        <w:t>ными потребностями</w:t>
      </w:r>
      <w:r>
        <w:rPr>
          <w:rFonts w:ascii="Times New Roman" w:hAnsi="Times New Roman" w:cs="Times New Roman"/>
          <w:sz w:val="28"/>
          <w:szCs w:val="28"/>
        </w:rPr>
        <w:t xml:space="preserve"> на основе специальных психолого-педагогических подх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lastRenderedPageBreak/>
        <w:t>дов, методов, способов общения и условий, способствующих получению ДО,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циальному развитию этих детей, в т.ч. посредством организации инклюзивного образования;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 </w:t>
      </w:r>
      <w:r>
        <w:rPr>
          <w:rFonts w:ascii="Times New Roman" w:hAnsi="Times New Roman" w:cs="Times New Roman"/>
          <w:i/>
          <w:sz w:val="28"/>
          <w:szCs w:val="28"/>
        </w:rPr>
        <w:t>совершенствование образовательной работы на основе результатов в</w:t>
      </w:r>
      <w:r>
        <w:rPr>
          <w:rFonts w:ascii="Times New Roman" w:hAnsi="Times New Roman" w:cs="Times New Roman"/>
          <w:i/>
          <w:sz w:val="28"/>
          <w:szCs w:val="28"/>
        </w:rPr>
        <w:t>ы</w:t>
      </w:r>
      <w:r>
        <w:rPr>
          <w:rFonts w:ascii="Times New Roman" w:hAnsi="Times New Roman" w:cs="Times New Roman"/>
          <w:i/>
          <w:sz w:val="28"/>
          <w:szCs w:val="28"/>
        </w:rPr>
        <w:t>явления запросов родительского и профессионального сообщества;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 </w:t>
      </w:r>
      <w:r>
        <w:rPr>
          <w:rFonts w:ascii="Times New Roman" w:hAnsi="Times New Roman" w:cs="Times New Roman"/>
          <w:i/>
          <w:sz w:val="28"/>
          <w:szCs w:val="28"/>
        </w:rPr>
        <w:t>психологическая, педагогическая и методическая помощь и поддержка, консультирование родителей</w:t>
      </w:r>
      <w:r>
        <w:rPr>
          <w:rFonts w:ascii="Times New Roman" w:hAnsi="Times New Roman" w:cs="Times New Roman"/>
          <w:sz w:val="28"/>
          <w:szCs w:val="28"/>
        </w:rPr>
        <w:t xml:space="preserve"> (законных представителей) в вопросах обучения, воспитания и развитии детей, охраны и укрепления их здоровья;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 </w:t>
      </w:r>
      <w:r>
        <w:rPr>
          <w:rFonts w:ascii="Times New Roman" w:hAnsi="Times New Roman" w:cs="Times New Roman"/>
          <w:i/>
          <w:sz w:val="28"/>
          <w:szCs w:val="28"/>
        </w:rPr>
        <w:t xml:space="preserve">вовлечение родителей (законных представителей) в процесс реализации образовательной программы </w:t>
      </w:r>
      <w:r>
        <w:rPr>
          <w:rFonts w:ascii="Times New Roman" w:hAnsi="Times New Roman" w:cs="Times New Roman"/>
          <w:sz w:val="28"/>
          <w:szCs w:val="28"/>
        </w:rPr>
        <w:t>и построение отношений сотрудничества в соо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ветствии с образовательными потребностями и возможностями семьи обуча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щихся;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 </w:t>
      </w:r>
      <w:r>
        <w:rPr>
          <w:rFonts w:ascii="Times New Roman" w:hAnsi="Times New Roman" w:cs="Times New Roman"/>
          <w:i/>
          <w:sz w:val="28"/>
          <w:szCs w:val="28"/>
        </w:rPr>
        <w:t>формирование и развитие профессиональной компетентности педаг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гов, психолого-педагогического просвещения родителей (законных представит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лей) обучающихся;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 </w:t>
      </w:r>
      <w:r>
        <w:rPr>
          <w:rFonts w:ascii="Times New Roman" w:hAnsi="Times New Roman" w:cs="Times New Roman"/>
          <w:i/>
          <w:sz w:val="28"/>
          <w:szCs w:val="28"/>
        </w:rPr>
        <w:t>непрерывное психолого-педагогическое сопровождение участников о</w:t>
      </w:r>
      <w:r>
        <w:rPr>
          <w:rFonts w:ascii="Times New Roman" w:hAnsi="Times New Roman" w:cs="Times New Roman"/>
          <w:i/>
          <w:sz w:val="28"/>
          <w:szCs w:val="28"/>
        </w:rPr>
        <w:t>б</w:t>
      </w:r>
      <w:r>
        <w:rPr>
          <w:rFonts w:ascii="Times New Roman" w:hAnsi="Times New Roman" w:cs="Times New Roman"/>
          <w:i/>
          <w:sz w:val="28"/>
          <w:szCs w:val="28"/>
        </w:rPr>
        <w:t xml:space="preserve">разовательных отношений </w:t>
      </w:r>
      <w:r>
        <w:rPr>
          <w:rFonts w:ascii="Times New Roman" w:hAnsi="Times New Roman" w:cs="Times New Roman"/>
          <w:sz w:val="28"/>
          <w:szCs w:val="28"/>
        </w:rPr>
        <w:t>в процессе реализации рабочей программы, обесп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чение вариативности его содержания, направлений и форм, согласно запросам родительского и профессионального сообществ;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 </w:t>
      </w:r>
      <w:r>
        <w:rPr>
          <w:rFonts w:ascii="Times New Roman" w:hAnsi="Times New Roman" w:cs="Times New Roman"/>
          <w:i/>
          <w:sz w:val="28"/>
          <w:szCs w:val="28"/>
        </w:rPr>
        <w:t>взаимодействие с различными социальными институтами</w:t>
      </w:r>
      <w:r>
        <w:rPr>
          <w:rFonts w:ascii="Times New Roman" w:hAnsi="Times New Roman" w:cs="Times New Roman"/>
          <w:sz w:val="28"/>
          <w:szCs w:val="28"/>
        </w:rPr>
        <w:t xml:space="preserve"> (сферы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зования, культуры, физкультуры и спорта, другими социально-воспитательными субъектами открытой образовательной системы), использование форм и методов взаимодействия, востребованных современной педагогической практикой и 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мьей, участие всех сторон взаимодействия в совместной социально-значимой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ятельности;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 </w:t>
      </w:r>
      <w:r>
        <w:rPr>
          <w:rFonts w:ascii="Times New Roman" w:hAnsi="Times New Roman" w:cs="Times New Roman"/>
          <w:i/>
          <w:sz w:val="28"/>
          <w:szCs w:val="28"/>
        </w:rPr>
        <w:t>использование широких возможностей социальной среды, социума</w:t>
      </w:r>
      <w:r>
        <w:rPr>
          <w:rFonts w:ascii="Times New Roman" w:hAnsi="Times New Roman" w:cs="Times New Roman"/>
          <w:sz w:val="28"/>
          <w:szCs w:val="28"/>
        </w:rPr>
        <w:t xml:space="preserve"> как дополнительного средства развития личности, совершенствования процесса её социализации;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 </w:t>
      </w:r>
      <w:r>
        <w:rPr>
          <w:rFonts w:ascii="Times New Roman" w:hAnsi="Times New Roman" w:cs="Times New Roman"/>
          <w:i/>
          <w:sz w:val="28"/>
          <w:szCs w:val="28"/>
        </w:rPr>
        <w:t>предоставление информации об особенностях организации образов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 xml:space="preserve">тельного процесса </w:t>
      </w:r>
      <w:r>
        <w:rPr>
          <w:rFonts w:ascii="Times New Roman" w:hAnsi="Times New Roman" w:cs="Times New Roman"/>
          <w:sz w:val="28"/>
          <w:szCs w:val="28"/>
        </w:rPr>
        <w:t>семье, заинтересованным лицам, вовлеченным в 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тельную деятельность, а также широкой общественности;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 обеспечение возможностей для обсуждения рабочей программы, поиска, использования материалов, обеспечивающих её реализацию, в т.ч. в информац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онной среде.</w:t>
      </w:r>
    </w:p>
    <w:p w:rsidR="000C5177" w:rsidRDefault="000C51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3.2. ОСОБЕННОСТИ ОРГАНИЗАЦИИ РАЗВИВАЮЩЕЙ ПРЕДМЕ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НО-ПРОСТРАНСТВЕННОЙ СРЕДЫ</w:t>
      </w:r>
    </w:p>
    <w:p w:rsidR="000C5177" w:rsidRDefault="000C51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РППС рассматривается как часть образовательной среды и фактор, об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 xml:space="preserve">гащающий развитие детей. </w:t>
      </w:r>
      <w:r>
        <w:rPr>
          <w:rFonts w:ascii="Times New Roman" w:hAnsi="Times New Roman" w:cs="Times New Roman"/>
          <w:sz w:val="28"/>
          <w:szCs w:val="28"/>
        </w:rPr>
        <w:t>РППС выступает основой для разнообразной, разн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сторонне развивающей, содержательной и привлекательной для каждого ребёнка деятельности.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Оборудование в группе размещено и по центрам детской активности.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i/>
          <w:sz w:val="28"/>
          <w:szCs w:val="28"/>
        </w:rPr>
        <w:t>Центр двигательной активности</w:t>
      </w:r>
      <w:r>
        <w:rPr>
          <w:rFonts w:ascii="Times New Roman" w:hAnsi="Times New Roman" w:cs="Times New Roman"/>
          <w:sz w:val="28"/>
          <w:szCs w:val="28"/>
        </w:rPr>
        <w:t xml:space="preserve"> (ориентирован на организацию игр средней и малой подвижности в групповых помещениях, средней и интенсивной подвижности в физкультурном и музыкальном залах, интенсивной подвижности на групповых участках, спортивной площадке, всей территории детского сада) в интеграции с содержанием образовательных областей «Физическое развитие», «Социально-коммуникативное развитие», «Речевое развитие».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>
        <w:rPr>
          <w:rFonts w:ascii="Times New Roman" w:hAnsi="Times New Roman" w:cs="Times New Roman"/>
          <w:i/>
          <w:sz w:val="28"/>
          <w:szCs w:val="28"/>
        </w:rPr>
        <w:t>Центр безопасности</w:t>
      </w:r>
      <w:r>
        <w:rPr>
          <w:rFonts w:ascii="Times New Roman" w:hAnsi="Times New Roman" w:cs="Times New Roman"/>
          <w:sz w:val="28"/>
          <w:szCs w:val="28"/>
        </w:rPr>
        <w:t>, позволяющий организовать образовательный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цесс для развития у детей навыков безопасности жизнедеятельности в интегр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содержания образовательных областей «Физическое развитие», «Познав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тельное развитие», «Речевое развитие», «Социально-коммуникативное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тие».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>
        <w:rPr>
          <w:rFonts w:ascii="Times New Roman" w:hAnsi="Times New Roman" w:cs="Times New Roman"/>
          <w:i/>
          <w:sz w:val="28"/>
          <w:szCs w:val="28"/>
        </w:rPr>
        <w:t>Центр игры</w:t>
      </w:r>
      <w:r>
        <w:rPr>
          <w:rFonts w:ascii="Times New Roman" w:hAnsi="Times New Roman" w:cs="Times New Roman"/>
          <w:sz w:val="28"/>
          <w:szCs w:val="28"/>
        </w:rPr>
        <w:t>, содержащий оборудование для организации сюжетно-ролевых детских игр, предметы-заместители в интеграции с содержанием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зовательных областей «Познавательное развитие», «Речевое развитие», «Соц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ально-коммуникативное развитие», «Художественно-эстетическое развитие» и «Физическое развитие».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4 </w:t>
      </w:r>
      <w:r>
        <w:rPr>
          <w:rFonts w:ascii="Times New Roman" w:hAnsi="Times New Roman" w:cs="Times New Roman"/>
          <w:i/>
          <w:sz w:val="28"/>
          <w:szCs w:val="28"/>
        </w:rPr>
        <w:t>Центр конструирования</w:t>
      </w:r>
      <w:r>
        <w:rPr>
          <w:rFonts w:ascii="Times New Roman" w:hAnsi="Times New Roman" w:cs="Times New Roman"/>
          <w:sz w:val="28"/>
          <w:szCs w:val="28"/>
        </w:rPr>
        <w:t>, в котором есть разнообразные виды строител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материала и детских конструкторов, бросового материала схем, рисунков, картин, демонстрационных материалов для организации конструкторской де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тельности детей в интеграции с содержанием образовательных областей «Позн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вательное развитие», «Речевое развитие», «Социально-коммуникативное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тие» и «Художественно-эстетическое развитие».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>
        <w:rPr>
          <w:rFonts w:ascii="Times New Roman" w:hAnsi="Times New Roman" w:cs="Times New Roman"/>
          <w:i/>
          <w:sz w:val="28"/>
          <w:szCs w:val="28"/>
        </w:rPr>
        <w:t>Центр логики и математики</w:t>
      </w:r>
      <w:r>
        <w:rPr>
          <w:rFonts w:ascii="Times New Roman" w:hAnsi="Times New Roman" w:cs="Times New Roman"/>
          <w:sz w:val="28"/>
          <w:szCs w:val="28"/>
        </w:rPr>
        <w:t>, содержащий разнообразный дидактический материал и развивающие игрушки, а также демонстрационные материалы для формирования элементарных математических навыков и логических операций в интеграции с содержанием образовательных областей «Познавательное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тие», «Речевое развитие», «Социально-коммуникативное развитие».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>
        <w:rPr>
          <w:rFonts w:ascii="Times New Roman" w:hAnsi="Times New Roman" w:cs="Times New Roman"/>
          <w:i/>
          <w:sz w:val="28"/>
          <w:szCs w:val="28"/>
        </w:rPr>
        <w:t>Центр экспериментирования, организации наблюдения и труда</w:t>
      </w:r>
      <w:r>
        <w:rPr>
          <w:rFonts w:ascii="Times New Roman" w:hAnsi="Times New Roman" w:cs="Times New Roman"/>
          <w:sz w:val="28"/>
          <w:szCs w:val="28"/>
        </w:rPr>
        <w:t>, игровое оборудование, демонстрационные материалы и дидактические пособия которого способствуют реализации поисково-экспериментальной и трудовой деятельн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 детей в интеграции с содержанием образовательных областей «Познавател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ное развитие», «Речевое развитие», «Социально-коммуникативное развитие».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>
        <w:rPr>
          <w:rFonts w:ascii="Times New Roman" w:hAnsi="Times New Roman" w:cs="Times New Roman"/>
          <w:i/>
          <w:sz w:val="28"/>
          <w:szCs w:val="28"/>
        </w:rPr>
        <w:t>Центр познания и коммуникации детей</w:t>
      </w:r>
      <w:r>
        <w:rPr>
          <w:rFonts w:ascii="Times New Roman" w:hAnsi="Times New Roman" w:cs="Times New Roman"/>
          <w:sz w:val="28"/>
          <w:szCs w:val="28"/>
        </w:rPr>
        <w:t>, оснащение которого обеспечив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ет расширение кругозора детей и их знаний об окружающем мире во взаимоде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ствии детей со взрослыми и сверстниками в интеграции с содержанием образ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lastRenderedPageBreak/>
        <w:t>вательных областей «Познавательное развитие», «Речевое развитие», «Социал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но-коммуникативное развитие».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>
        <w:rPr>
          <w:rFonts w:ascii="Times New Roman" w:hAnsi="Times New Roman" w:cs="Times New Roman"/>
          <w:i/>
          <w:sz w:val="28"/>
          <w:szCs w:val="28"/>
        </w:rPr>
        <w:t>Книжный уголок</w:t>
      </w:r>
      <w:r>
        <w:rPr>
          <w:rFonts w:ascii="Times New Roman" w:hAnsi="Times New Roman" w:cs="Times New Roman"/>
          <w:sz w:val="28"/>
          <w:szCs w:val="28"/>
        </w:rPr>
        <w:t>, содержащий художественную и документальную лит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ратуру для детей, обеспечивающую их духовно-нравственное и этико-эстетическое воспитание, формирование общей культуры, освоение разных жа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ров художественной литературы, воспитание любви и интереса к художестве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ному слову, удовлетворение познавательных потребностей в интеграции соде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жания всех образовательных областей.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>
        <w:rPr>
          <w:rFonts w:ascii="Times New Roman" w:hAnsi="Times New Roman" w:cs="Times New Roman"/>
          <w:i/>
          <w:sz w:val="28"/>
          <w:szCs w:val="28"/>
        </w:rPr>
        <w:t>Центр театрализации и музицирования</w:t>
      </w:r>
      <w:r>
        <w:rPr>
          <w:rFonts w:ascii="Times New Roman" w:hAnsi="Times New Roman" w:cs="Times New Roman"/>
          <w:sz w:val="28"/>
          <w:szCs w:val="28"/>
        </w:rPr>
        <w:t>, оборудование которого позвол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ет организовать музыкальную и театрализованную деятельность детей в инт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грации с содержанием образовательных областей «Художественно-эстетическое развитие», «Познавательное развитие», «Речевое развитие», «Социально-коммуникативное развитие», «Физическое развитие».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>
        <w:rPr>
          <w:rFonts w:ascii="Times New Roman" w:hAnsi="Times New Roman" w:cs="Times New Roman"/>
          <w:i/>
          <w:sz w:val="28"/>
          <w:szCs w:val="28"/>
        </w:rPr>
        <w:t>Центр уединения</w:t>
      </w:r>
      <w:r>
        <w:rPr>
          <w:rFonts w:ascii="Times New Roman" w:hAnsi="Times New Roman" w:cs="Times New Roman"/>
          <w:sz w:val="28"/>
          <w:szCs w:val="28"/>
        </w:rPr>
        <w:t xml:space="preserve"> предназначен для снятия психоэмоционального напряжения воспитанников.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>
        <w:rPr>
          <w:rFonts w:ascii="Times New Roman" w:hAnsi="Times New Roman" w:cs="Times New Roman"/>
          <w:i/>
          <w:sz w:val="28"/>
          <w:szCs w:val="28"/>
        </w:rPr>
        <w:t>Центр коррекции</w:t>
      </w:r>
      <w:r>
        <w:rPr>
          <w:rFonts w:ascii="Times New Roman" w:hAnsi="Times New Roman" w:cs="Times New Roman"/>
          <w:sz w:val="28"/>
          <w:szCs w:val="28"/>
        </w:rPr>
        <w:t xml:space="preserve"> предназначен для организации совместной деятельн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 воспитателя и/или специалиста с детьми с ОВЗ, направленной на коррекцию имеющихся у них нарушений.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>
        <w:rPr>
          <w:rFonts w:ascii="Times New Roman" w:hAnsi="Times New Roman" w:cs="Times New Roman"/>
          <w:i/>
          <w:sz w:val="28"/>
          <w:szCs w:val="28"/>
        </w:rPr>
        <w:t>Центр творчества детей</w:t>
      </w:r>
      <w:r>
        <w:rPr>
          <w:rFonts w:ascii="Times New Roman" w:hAnsi="Times New Roman" w:cs="Times New Roman"/>
          <w:sz w:val="28"/>
          <w:szCs w:val="28"/>
        </w:rPr>
        <w:t>, предназначенный для реализации продукти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ной деятельности детей (рисование, лепка, аппликация, художественный труд) в интеграции с содержанием образовательных областей «Речевое развитие», «П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знавательное развитие», «Социально-коммуникативное развитие».</w:t>
      </w:r>
    </w:p>
    <w:p w:rsidR="000C5177" w:rsidRDefault="00A1379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3.3. УЧЕБНО-МЕТОДИЧЕСКОЕ ОБЕСПЕЧЕНИЕ РАБОЧЕЙ ПР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ГРАММЫ</w:t>
      </w:r>
    </w:p>
    <w:p w:rsidR="000C5177" w:rsidRDefault="000C51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3.3.1. </w:t>
      </w:r>
      <w:r>
        <w:rPr>
          <w:rFonts w:ascii="Times New Roman CYR" w:eastAsia="Times New Roman" w:hAnsi="Times New Roman CYR" w:cs="Times New Roman CYR"/>
          <w:b/>
          <w:sz w:val="28"/>
          <w:szCs w:val="28"/>
        </w:rPr>
        <w:t>Перечень учебно-методических пособий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2"/>
        <w:gridCol w:w="7368"/>
      </w:tblGrid>
      <w:tr w:rsidR="000C5177">
        <w:tc>
          <w:tcPr>
            <w:tcW w:w="2202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вития</w:t>
            </w:r>
          </w:p>
        </w:tc>
        <w:tc>
          <w:tcPr>
            <w:tcW w:w="7368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пособия</w:t>
            </w:r>
          </w:p>
        </w:tc>
      </w:tr>
      <w:tr w:rsidR="000C5177">
        <w:tc>
          <w:tcPr>
            <w:tcW w:w="2202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разв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тие</w:t>
            </w:r>
          </w:p>
        </w:tc>
        <w:tc>
          <w:tcPr>
            <w:tcW w:w="7368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Физическая культура – дошкольникам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Л.Д. Глазырина. – М.: 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дос, 2001.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советы к программе «Детство» - СПб: ДЕТСТВО _ ПРЕСС, 2007.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Младший дошкольник в детском саду. Как работать по программе «Детство» - СПб: ДЕТСТВО-ПРЕСС, 2010.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в средней группе детского сада /  Л.Д. Глаз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рина. – М.: Владос, 2001.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для малышей/Лайзане С.Я. –М.:2002.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В.Г. Фролов «Физкультурные занятия, игры и упражнения на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гулке», Москва «Просвещение», 1986 г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Е.Н. Вавилова «Учите бегать, прыгать, лазать, метать», Москва «Просвещение», 1983 г,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 о здоровье/Шорыгина Т.А. - М.:ТЦ Сфера, 2005.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Здоровьесберегающие технологии воспитания в детском саду / Под ред. Т.С. Яковлевой. – М.: Школьная пресса,  2006.</w:t>
            </w:r>
          </w:p>
        </w:tc>
      </w:tr>
      <w:tr w:rsidR="000C5177">
        <w:tc>
          <w:tcPr>
            <w:tcW w:w="2202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7368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– программа образовательно – воспитательной работы в 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ском саду/Гончарова Н.В., Михайлова З.А и др. – СПб: ДЕТСТВО ПРЕСС, 2008.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советы к программе «Детство» - СПб: ДЕТСТВО _ ПРЕСС, 2007.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Комплексные занятия во второй младшей группе детского сада. /Бондаренко Т.М., - Воронеж: Издательство «Учитель», 2004.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Игралочка/Петерсон Л.Г., Кочемасова Е.Е. – М.: Баласс, 2004.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от трех до семи: учебно – методическое пособие для воспитателей детских садов/Авт. сост. Михайлова З.А., Иоффе Э.Н.- СПб.: Акцент, 1997.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Богуславская З.М., Смирнова Е.О./Развивающие игры для детей младшего дошкольного возраста/М.: Просвещение,1991хайлова З.А./Математика от 3-7/Санкт-Петербург, изд-во «Акцидент», 1998г./ Методическое пособие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 пожаловать в экологию!/Воронкевич О.А. – СПб.: «ДЕТСТВО – ПРЕСС», 2003.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Алешина Н.В. «Ознакомление дошкольников с окружающим и соц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альной действительностью», Москва, «ЦГЛ», 2005 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 художественный труд в детском саду. / Куцакова Л.В. – М.: ТЦ Сфера, 2010</w:t>
            </w:r>
          </w:p>
        </w:tc>
      </w:tr>
      <w:tr w:rsidR="000C5177">
        <w:tc>
          <w:tcPr>
            <w:tcW w:w="2202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7368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– программа образовательно – воспитательной работы в 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ском саду/Гончарова Н.В., Михайлова З.А и др. – СПб: ДЕТСТВО ПРЕСС, 2008.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советы к программе «Детство» - СПб: ДЕТСТВО _ ПРЕСС, 2007.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Младший дошкольник в детском саду. Как работать по программе «Детство» - СПб: ДЕТСТВО-ПРЕСС, 2010.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Комплексные занятия в средней группе детского сада. /Бондаренко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Т.М., - Воронеж: Издательство «Учитель», 2004.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Гербова В.В. Развитие речи в 4-5  лет. Учебно-наглядное пособие. – М.: Владос, 2003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Хрестоматия для детей младшего дошкольного возраста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Гурович Л.Н./Ребенок и книга/СПб.:«Детство-пресс», 1999/ В.И.Логинова</w:t>
            </w:r>
          </w:p>
        </w:tc>
      </w:tr>
      <w:tr w:rsidR="000C5177">
        <w:tc>
          <w:tcPr>
            <w:tcW w:w="2202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Социально-коммуникативное развитие</w:t>
            </w:r>
          </w:p>
        </w:tc>
        <w:tc>
          <w:tcPr>
            <w:tcW w:w="7368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– программа образовательно – воспитательной работы в 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ском саду/Гончарова Н.В., Михайлова З.А и др. – СПб: ДЕТСТВО ПРЕСС, 2008.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советы к программе «Детство» - СПб: ДЕТСТВО _ ПРЕСС, 2007.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Младший дошкольник в детском саду. Как работать по программе «Детство» - СПб: ДЕТСТВО-ПРЕСС, 2010.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Дошкольник 4-5 лет. Как работать по программе «Детство» - СПб: ДЕТСТВО-ПРЕСС, 2010.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Полоролевое воспитание дошкольников/Касаткина Е.И. и др. – г.Вологда, ВИРО, 2008.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сюжетной игры в детском саду/Михайленко Н.Я. – М.: Линка - Пресс, 2009.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Окружающий мир в дидактических играх дошкольн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ков./Новоселова С.Л.,  - М.: Просвещение, 1992.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Развивающие игры для детей младшего дошкольного возраста/ Бог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славская З.М., Смирнова Е.О. – М.: Просвещение, 2001.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Азбука общения/Шипицына Л.М., Воронова А.П. и др. – ДЕТСТВО – ПРЕСС, 2001.Программа 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Князева О.Л.\Приобщение детей к источникам  русской народной  культуры/С - П "Детство-Пресс"  2000г/Программа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Князева О.Л./Я, ты, мы: Социально-эмоциональное развитие детей от 3 до 6 /М.: Просвещение,2005/Учебно-методическое пособие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Алямовская В.Г. «Беседы о поведения ребенка за столом», Творч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ский центр, Москва, 2007 г  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Л.В.Куцакова/«Нравственно-трудовое воспитание в детском саду»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Кондратьева Н.Н./Мы/Санкт-Петербург, «Детство-пресс», 2000/Программа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Дыбина О.В./Неизведанное  рядом/М.: ТЦ Сфера, 2002/Пособие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Белая К.Ю. Я и моя безопасность. Тематический словарь в карти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ках: Мир человека. - М.: Школьная Пресса, 2010.</w:t>
            </w:r>
          </w:p>
        </w:tc>
      </w:tr>
      <w:tr w:rsidR="000C5177">
        <w:tc>
          <w:tcPr>
            <w:tcW w:w="2202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Художественно-эстетическое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витие</w:t>
            </w:r>
          </w:p>
        </w:tc>
        <w:tc>
          <w:tcPr>
            <w:tcW w:w="7368" w:type="dxa"/>
          </w:tcPr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– программа образовательно – воспитательной работы в 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ском саду/Гончарова Н.В., Михайлова З.А и др. – СПб: ДЕТСТВО ПРЕСС, 2008.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советы к программе «Детство» - СПб: ДЕТСТВО _ ПРЕСС, 2007.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Младший дошкольник в детском саду. Как работать по программе «Детство» - СПб: ДЕТСТВО-ПРЕСС, 2010.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Комплексные занятия во второй младшей группе детского сада. /Бондаренко Т.М., - Воронеж: Издательство «Учитель», 2004.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художественного воспитания, обучения и развития детей 2-7 лет «Цветные ладошки». / Лыкова И.А.   - М.: Карапуз-</w:t>
            </w:r>
          </w:p>
          <w:p w:rsidR="000C5177" w:rsidRDefault="00A1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Изобразительная деятельность в детском саду.младшая гру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па/Лыкова И.А. – М.: Изд. Дом «Цветной мир», 2010.</w:t>
            </w:r>
          </w:p>
        </w:tc>
      </w:tr>
    </w:tbl>
    <w:p w:rsidR="000C5177" w:rsidRDefault="000C51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8"/>
          <w:szCs w:val="28"/>
        </w:rPr>
      </w:pPr>
    </w:p>
    <w:p w:rsidR="000C5177" w:rsidRDefault="000C51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3.3.2. Перечень литературных, музыкальных, художественных, аним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ционных произведений для реализации рабочей программы</w:t>
      </w:r>
    </w:p>
    <w:p w:rsidR="000C5177" w:rsidRDefault="000C51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3.3.2.1. Перечень художественной литературы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Малые формы фольклора.</w:t>
      </w:r>
      <w:r>
        <w:rPr>
          <w:rFonts w:ascii="Times New Roman" w:hAnsi="Times New Roman" w:cs="Times New Roman"/>
          <w:sz w:val="28"/>
          <w:szCs w:val="28"/>
        </w:rPr>
        <w:t xml:space="preserve"> «Барашеньки...», «Гуси, вы гуси...», «Дождик-дождик, веселей», «Дон! Дон! Дон!...», «Жил у бабушки козел», «Зайчишка-трусишка...», «Идет лисичка по мосту...», «Иди весна, иди, красна...», «Кот на печку пошел...», «Наш козел...», «Ножки, ножки, где вы были?..», «Раз, два, три, четыре, пять - вышел зайчик погулять», «Сегодня день целый...», «Сидит, сидит зайка...», «Солнышко-ведрышко...», «Стучит, бренчит», «Тень-тень, потетень».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Русские народные сказки.</w:t>
      </w:r>
      <w:r>
        <w:rPr>
          <w:rFonts w:ascii="Times New Roman" w:hAnsi="Times New Roman" w:cs="Times New Roman"/>
          <w:sz w:val="28"/>
          <w:szCs w:val="28"/>
        </w:rPr>
        <w:t xml:space="preserve"> «Гуси-лебеди» (обраб. М.А. Булатова); «Жиха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ка» (обраб. И. Карнауховой); «Заяц-хваста» (обраб. А.Н. Толстого); «Зимовье» (обраб. И. Соколова-Микитова); «Коза-дереза» (обраб. М.А. Булатова); «Пет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шок и бобовое зернышко» (обраб. О. Капицы); «Лиса-лапотница» (обраб. В. 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ля); «Лисичка-сестричка и волк (обраб. М.А. Булатова); «Смоляной бычок» (о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раб. М.А. Булатова); «Снегурочка» (обраб. М.А. Булатова).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Фольклор народов мира.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Песенки.</w:t>
      </w:r>
      <w:r>
        <w:rPr>
          <w:rFonts w:ascii="Times New Roman" w:hAnsi="Times New Roman" w:cs="Times New Roman"/>
          <w:sz w:val="28"/>
          <w:szCs w:val="28"/>
        </w:rPr>
        <w:t xml:space="preserve"> «Утята», франц., обраб. Н. Гернет и С. Гиппиус; «Пальцы», пер. с нем. Л. Яхина; «Песня моряка» норвежек, нар. песенка (обраб. Ю. Вронского); «Барабек», англ. (обраб. К. Чуковского); «Шалтай-Болтай», англ. (обраб. С. Маршака).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Сказки.</w:t>
      </w:r>
      <w:r>
        <w:rPr>
          <w:rFonts w:ascii="Times New Roman" w:hAnsi="Times New Roman" w:cs="Times New Roman"/>
          <w:sz w:val="28"/>
          <w:szCs w:val="28"/>
        </w:rPr>
        <w:t xml:space="preserve"> «Бременские музыканты» из сказок братьев Гримм, пер. с. нем. A. Введенского, под ред. С. Маршака; «Два жадных медвежонка», венгер. сказка (обраб. А. Красновой и В. Важдаева); «Колосок», укр. нар. сказка (обраб. С.  «Три поросенка», пер. с англ. С. Михалкова.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Произведения поэтов и писателей России.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Поэзия.</w:t>
      </w:r>
      <w:r>
        <w:rPr>
          <w:rFonts w:ascii="Times New Roman" w:hAnsi="Times New Roman" w:cs="Times New Roman"/>
          <w:sz w:val="28"/>
          <w:szCs w:val="28"/>
        </w:rPr>
        <w:t xml:space="preserve"> Аким Я.Л. «Первый снег»; Александрова З.Н. «Таня пропала», «Теплый дождик» (по выбору); Бальмонт К.Д. «Росинка»; Барто А.Л. «Уехали», «Я знаю, что надо придумать» (по выбору); Берестов В.Д. «Искалочка»; Благ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нина Е.А. «Дождик, дождик...», «Посидим в тишине» (по выбору); Брюсов B.Я. «Колыбельная»; Бунин И.А. «Листопад» (отрывок); Гамазкова И. «Колыбельная для бабушки»; Гернет Н. и Хармс Д. «Очень-очень вкусный пирог»; Есенин С.А. «Поет зима - аукает...»; Заходер Б.В. «Волчок», «Кискино горе» (по выбору); Кушак Ю.Н. «Сорок сорок»; Лукашина М. «Розовые очки», Маршак С.Я. «Б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гаж», «Про все на свете», «Вот какой рассеянный», «Мяч», «Усатый-полосатый», «Пограничники» (1-2 по выбору); Матвеева Н. «Она умеет превращаться»; Ма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ковский В.В. «Что такое хорошо и что такое плохо?»; Михалков С.В. «А что у Вас?», «Рисунок», «Дядя Степа - милиционер» (1-2 по выбору); Мориц Ю.П. «Песенка про сказку», «Дом гнома, гном - дома!», «Огромный собачий секрет» (1-2 по выбору); Мошковская Э.Э. «Добежали до вечера»; Орлова А. «Невероя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но длинная история про таксу»; Пушкин А.С «Месяц, месяц...» (из «Сказки о </w:t>
      </w:r>
      <w:r>
        <w:rPr>
          <w:rFonts w:ascii="Times New Roman" w:hAnsi="Times New Roman" w:cs="Times New Roman"/>
          <w:sz w:val="28"/>
          <w:szCs w:val="28"/>
        </w:rPr>
        <w:lastRenderedPageBreak/>
        <w:t>мертвой царевне...»), «У лукоморья...» (из вступления к поэме «Руслан и Лю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мила»), «Уж небо осенью дышало...» (из романа «Евгений Онегин) (по выбору); Сапгир Г.В. «Садовник»; Серова Е. «Похвалили»; Сеф Р.С. «На свете все на все похоже...», «Чудо» (по выбору); Токмакова И.П. «Ивы», «Сосны», «Плим», «Где спит рыбка?» (по выбору); Толстой А.К. «Колокольчики мои»; Усачев А. «В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брал папа ёлочку»; Успенский Э.Н. «Разгром»; Фет А.А. «Мама! Глянь-ка из окошка...»; Хармс Д.И. «Очень страшная история», «Игра» (по выбору); Черный С. «Приставалка»; Чуковский К.И. «Путаница», «Закаляка», «Радость», «Тарак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нище» (по выбору).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Проза.</w:t>
      </w:r>
      <w:r>
        <w:rPr>
          <w:rFonts w:ascii="Times New Roman" w:hAnsi="Times New Roman" w:cs="Times New Roman"/>
          <w:sz w:val="28"/>
          <w:szCs w:val="28"/>
        </w:rPr>
        <w:t xml:space="preserve"> Абрамцева Н.К. «Дождик», «Как у зайчонка зуб болел» (по выбору); Берестов В.Д. «Как найти дорожку»; Бианки В.В. «Подкидыш», «Лис и мыш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нок», «Первая охота», «Лесной колобок - колючий бок» (1-2 рассказа по выб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ру); Вересаев В.В. «Братишка»; Воронин С.А. «Воинственный Жако»; Воронк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 Л.Ф. «Как Аленка разбила зеркало» (из книги «Солнечный денек»); Дмитриев Ю. «Синий шалашик»; Драгунский В.Ю. «Он живой и светится...», «Тайное 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новится явным» (по выбору); Зощенко М.М. «Показательный ребёнок», «Глупая история» (по выбору); Коваль Ю.И. «Дед, баба и Алеша»; Козлов С.Г. «Необы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новенная весна», «Такое дерево» (по выбору); Носов Н.Н. «Заплатка», «Затейн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ки»; Пришвин М.М. «Ребята и утята», «Журка» (по выбору); Сахарнов С.В. «Кто прячется лучше всех?»; Сладков Н.И. «Неслух»; Сутеев В.Г. «Мышонок и 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рандаш»; Тайц Я.М. «По пояс», «Все здесь» (по выбору); Толстой Л.Н. «Собака шла по дощечке...», «Хотела галка пить...», «Правда всего дороже», «Какая б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вает роса на траве», «Отец приказал сыновьям...» (1-2 по выбору); Ушинский К.Д. «Ласточка»; Цыферов Г.М. «В медвежачий час»; Чарушин Е.И. «Тюпа, Томка и сорока» (1-2 рассказа по выбору).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Литературные сказки.</w:t>
      </w:r>
      <w:r>
        <w:rPr>
          <w:rFonts w:ascii="Times New Roman" w:hAnsi="Times New Roman" w:cs="Times New Roman"/>
          <w:sz w:val="28"/>
          <w:szCs w:val="28"/>
        </w:rPr>
        <w:t xml:space="preserve"> Горький М. «Воробьишко»; Мамин-Сибиряк Д.Н. «Сказка про Комара Комаровича - Длинный Нос и про Мохнатого Мишу -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роткий Хвост»; Москвина М.Л. «Что случилось с крокодилом»; Сеф Р.С. «Ска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ка о кругленьких и длинненьких человечках»; Чуковский К.И. «Телефон», «Т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раканище», «Федорино горе», «Айболит и воробей» (1-2 рассказа по </w:t>
      </w:r>
      <w:r>
        <w:rPr>
          <w:rFonts w:ascii="Times New Roman" w:hAnsi="Times New Roman" w:cs="Times New Roman"/>
          <w:i/>
          <w:sz w:val="28"/>
          <w:szCs w:val="28"/>
        </w:rPr>
        <w:t>выбору).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Произведения поэтов и писателей разных стран.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Поэзия. Бжехва Я. «Клей», пер. с польск. Б. Заходер; Грубин Ф. «Слезы», пер. с чеш. Е. Солоновича; Квитко Л.М. «Бабушкины руки» (пер. с евр. Т. Спендиаровой); Райнис Я. «Наперегонки», пер. с латыш. Л. Мезинова; Тувим Ю. «Чудеса», пер. с польск. В. Приходько; «Про пана Трулялинского», пересказ с польск. Б. Заходера; «Овощи», пер. с польск. С. Михалкова.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Литературные сказки. </w:t>
      </w:r>
      <w:r>
        <w:rPr>
          <w:rFonts w:ascii="Times New Roman" w:hAnsi="Times New Roman" w:cs="Times New Roman"/>
          <w:sz w:val="28"/>
          <w:szCs w:val="28"/>
        </w:rPr>
        <w:t>Балинт А. «Гном Гномыч и Изюмка» (1-2 главы из книги по выбору), пер. с венг. Г. Лейбутина; Дональдсон Д. «Груффало», «Хочу к маме» (пер. М. Бородицкой) (по выбору); Ивамура К. «14 лесных мышей» (пер. Е. Байбиковой); Ингавес Г. «Мишка Бруно» (пер. О. Мяэотс); Керр Д. «Мяули. Истории из жизни удивительной кошки» (пер. М. Аромштам); Лангройтер Ю. «А дома лучше!» (пер. В. Фербикова); Мугур Ф. «Рилэ-Йепурилэ и Жучок с 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лотыми крылышками» (пер. с румынск. Д. Шполянской); Пени О. «Поцелуй в ладошке» (пер. Е. Сорокиной); Родари Д. «Собака, которая не умела лаять» (из </w:t>
      </w:r>
      <w:r>
        <w:rPr>
          <w:rFonts w:ascii="Times New Roman" w:hAnsi="Times New Roman" w:cs="Times New Roman"/>
          <w:sz w:val="28"/>
          <w:szCs w:val="28"/>
        </w:rPr>
        <w:lastRenderedPageBreak/>
        <w:t>книги «Сказки, у которых три конца»), пер. с итал. И. Константиновой; Хогарт Э. «Мафии и его веселые друзья» (1-2 главы из книги по выбору), пер. с англ. О. Образцовой и Н. Шанько; Юхансон Г. «Мулле Мек и Буффа» (пер. Л. Затолок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ной).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3.3.2.2. Перечень музыкальных произведений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Слушание.</w:t>
      </w:r>
      <w:r>
        <w:rPr>
          <w:rFonts w:ascii="Times New Roman" w:hAnsi="Times New Roman" w:cs="Times New Roman"/>
          <w:sz w:val="28"/>
          <w:szCs w:val="28"/>
        </w:rPr>
        <w:t xml:space="preserve"> «Ах ты, береза», рус. нар. песня; «Осенняя песенка», муз. Д. Васильева-Буглая, сл. А. Плещеева; «Музыкальный ящик» (из «Альбома пьес для детей» Г. Свиридова); «Вальс снежных хлопьев» из балета «Щелку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чик», муз. П. Чайковского; «Итальянская полька», муз. С. Рахманинова; «Как у наших у ворот», рус. нар. мелодия; «Мама», муз. П. Чайковского, «Жаворонок», муз. М. Глинки; «Марш», муз. С. Прокофьева.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Пение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Упражнения на развитие слуха и голоса. «Путаница» - песня-шутка; муз. Е. Тиличеевой, сл. К. Чуковского, «Кукушечка», рус. нар. песня, обраб. И. Арсеева; «Паучок» и «Кисонька-мурысонька», рус. нар. песни; заклички: «Ой, кулики! Весна поет!» и «Жаворонушки, прилетите!».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Песни.</w:t>
      </w:r>
      <w:r>
        <w:rPr>
          <w:rFonts w:ascii="Times New Roman" w:hAnsi="Times New Roman" w:cs="Times New Roman"/>
          <w:sz w:val="28"/>
          <w:szCs w:val="28"/>
        </w:rPr>
        <w:t xml:space="preserve"> «Осень», муз. И. Кишко, сл. Т. Волгиной; «Санки», муз. М. Красева, сл. О. Высотской; «Зима прошла», муз. Н. Метлова, сл. М. Клоковой; «Подарок маме», муз. А. Филиппенко, сл. Т. Волгиной; «Воробей», муз. В. Герчик, сл. А. Чельцова; «Дождик», муз. М. Красева, сл. Н. Френкель.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Музыкально-ритмические движения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Игровые упражнения.</w:t>
      </w:r>
      <w:r>
        <w:rPr>
          <w:rFonts w:ascii="Times New Roman" w:hAnsi="Times New Roman" w:cs="Times New Roman"/>
          <w:sz w:val="28"/>
          <w:szCs w:val="28"/>
        </w:rPr>
        <w:t xml:space="preserve"> «Пружинки» под рус. нар. мелодию; ходьба под «Марш», муз. И. Беркович; «Веселые мячики» (подпрыгивание и бег), муз. М. Сатулиной; лиса и зайцы под муз. А. Майкапара «В садике»; ходит ме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ведь под муз. «Этюд» К. Черни; «Полька», муз. М. Глинки; «Всадники», муз. В. Витлина; потопаем, покружимся под рус. нар. мелодии; «Петух», муз. Т. Ломовой; «Кукла», муз. М. Старокадомского; «Упражнения с цветами» под муз. «Вальса» </w:t>
      </w:r>
      <w:r>
        <w:rPr>
          <w:rFonts w:ascii="Times New Roman" w:hAnsi="Times New Roman" w:cs="Times New Roman"/>
          <w:i/>
          <w:sz w:val="28"/>
          <w:szCs w:val="28"/>
        </w:rPr>
        <w:t>А. Жилина.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Этюды-драматизации.</w:t>
      </w:r>
      <w:r>
        <w:rPr>
          <w:rFonts w:ascii="Times New Roman" w:hAnsi="Times New Roman" w:cs="Times New Roman"/>
          <w:sz w:val="28"/>
          <w:szCs w:val="28"/>
        </w:rPr>
        <w:t xml:space="preserve"> «Барабанщик», муз. М. Красева; «Танец осенних листочков», муз. А. Филиппенко, сл. Е. Макшанцевой; «Барабанщики», муз. Д. Кабалевского и С. Левидова; «Считалка», «Катилось яблоко», муз. В. Агафонникова.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Хороводы и пляски.</w:t>
      </w:r>
      <w:r>
        <w:rPr>
          <w:rFonts w:ascii="Times New Roman" w:hAnsi="Times New Roman" w:cs="Times New Roman"/>
          <w:sz w:val="28"/>
          <w:szCs w:val="28"/>
        </w:rPr>
        <w:t xml:space="preserve"> «Топ и хлоп», муз. Т. Назарова-Метнер, сл. Е. Карган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вой; «Танец с ложками» под рус. нар. мелодию; новогодние хороводы по выбору музыкального руководителя.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Характерные танцы.</w:t>
      </w:r>
      <w:r>
        <w:rPr>
          <w:rFonts w:ascii="Times New Roman" w:hAnsi="Times New Roman" w:cs="Times New Roman"/>
          <w:sz w:val="28"/>
          <w:szCs w:val="28"/>
        </w:rPr>
        <w:t xml:space="preserve"> «Снежинки», муз. О. Берта, обраб. Н. Метлова; «Т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нец зайчат» под «Польку» И. Штрауса; «Снежинки», муз. Т. Ломовой; «Буси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ки» под «Галоп» И. Дунаевского.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Музыкальные игры.</w:t>
      </w:r>
      <w:r>
        <w:rPr>
          <w:rFonts w:ascii="Times New Roman" w:hAnsi="Times New Roman" w:cs="Times New Roman"/>
          <w:sz w:val="28"/>
          <w:szCs w:val="28"/>
        </w:rPr>
        <w:t xml:space="preserve"> «Курочка и петушок», муз. Г. Фрида; «Жмурки», муз. Ф. Флотова; «Медведь и заяц», муз. В. Ребикова; «Самолеты», муз. М. М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гиденко; «Найди себе пару», муз. Т. Ломовой; «Займи домик», муз. М. Магиде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ко.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Игры с пением.</w:t>
      </w:r>
      <w:r>
        <w:rPr>
          <w:rFonts w:ascii="Times New Roman" w:hAnsi="Times New Roman" w:cs="Times New Roman"/>
          <w:sz w:val="28"/>
          <w:szCs w:val="28"/>
        </w:rPr>
        <w:t xml:space="preserve"> «Огородная-хороводная», муз. Б. Можжевелова, сл. А. Пассовой; «Гуси, лебеди и волк», муз. Е. Тиличеевой, сл. М. Булатова; «Мы на луг ходили», муз. А. Филиппенко, сл. Н. Кукловской.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Песенное творчество.</w:t>
      </w:r>
      <w:r>
        <w:rPr>
          <w:rFonts w:ascii="Times New Roman" w:hAnsi="Times New Roman" w:cs="Times New Roman"/>
          <w:sz w:val="28"/>
          <w:szCs w:val="28"/>
        </w:rPr>
        <w:t xml:space="preserve"> «Как тебя зовут?»; «Что ты хочешь, кошечка?»; «Наша песенка простая», муз. А. Александрова, сл. М. Ивенсен; «Курочка-рябушечка», муз. Г. Лобачева, сл. народные.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Развитие танцевально-игрового творчества.</w:t>
      </w:r>
      <w:r>
        <w:rPr>
          <w:rFonts w:ascii="Times New Roman" w:hAnsi="Times New Roman" w:cs="Times New Roman"/>
          <w:sz w:val="28"/>
          <w:szCs w:val="28"/>
        </w:rPr>
        <w:t xml:space="preserve"> «Лошадка», муз. Н. Потоло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ского; «Зайчики», «Наседка и цыплята», «Воробей», муз. Т. Ломовой; «Ой, хмель мой, хмелек», рус. нар. мелодия, обраб. М. Раухвергера; «Кукла», муз. М. Старокадомского; «Медвежата», муз. М. Красева, сл. Н. Френкель.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Музыкально-дидактические игры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Развитие звуковысотного слуха.</w:t>
      </w:r>
      <w:r>
        <w:rPr>
          <w:rFonts w:ascii="Times New Roman" w:hAnsi="Times New Roman" w:cs="Times New Roman"/>
          <w:sz w:val="28"/>
          <w:szCs w:val="28"/>
        </w:rPr>
        <w:t xml:space="preserve"> «Птицы и птенчики», «Качели».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Развитие ритмического слуха.</w:t>
      </w:r>
      <w:r>
        <w:rPr>
          <w:rFonts w:ascii="Times New Roman" w:hAnsi="Times New Roman" w:cs="Times New Roman"/>
          <w:sz w:val="28"/>
          <w:szCs w:val="28"/>
        </w:rPr>
        <w:t xml:space="preserve"> «Петушок, курочка и цыпленок», «Кто как идет?», «Веселые дудочки»; «Сыграй, как я».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Развитие тембрового и динамического слуха.</w:t>
      </w:r>
      <w:r>
        <w:rPr>
          <w:rFonts w:ascii="Times New Roman" w:hAnsi="Times New Roman" w:cs="Times New Roman"/>
          <w:sz w:val="28"/>
          <w:szCs w:val="28"/>
        </w:rPr>
        <w:t xml:space="preserve"> «Громко-тихо», «Узнай свой инструмент»; «Угадай, на чем играю». Определение жанра и развитие памяти. «Что делает кукла?», «Узнай и спой песню по картинке», «Музыкальный маг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зин».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Игра на детских музыкальных инструментах.</w:t>
      </w:r>
      <w:r>
        <w:rPr>
          <w:rFonts w:ascii="Times New Roman" w:hAnsi="Times New Roman" w:cs="Times New Roman"/>
          <w:sz w:val="28"/>
          <w:szCs w:val="28"/>
        </w:rPr>
        <w:t xml:space="preserve"> «Гармошка», «Небо синее», «Андрей-воробей», муз. Е. Тиличеевой, сл. М. Долинова; «Сорока-сорока», рус. нар. прибаутка, обр. Т. Попатенко.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3.3.2.3. Перечень произведений изобразительного искусства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Иллюстрации, репродукции картин: И.Е. Репин «Яблоки и листья»; В.М. Васнецов «Снегурочка»; В.А. Тропинин «Девочка с куклой»; А.И. Бортн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ков «Весна пришла»; А.Н. Комаров «Наводнение»; И.И. Левитан «Сирень»; И.И. Машков «Рябинка», «Малинка».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Иллюстрации к книгам: В.В. Лебедев к книге С.Я. Маршака «Усатый-полосатый».</w:t>
      </w:r>
    </w:p>
    <w:p w:rsidR="000C5177" w:rsidRDefault="000C51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0C51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rPr>
          <w:rFonts w:ascii="Times New Roman" w:hAnsi="Times New Roman" w:cs="Times New Roman"/>
          <w:b/>
          <w:sz w:val="28"/>
          <w:szCs w:val="28"/>
        </w:rPr>
        <w:sectPr w:rsidR="000C5177">
          <w:pgSz w:w="11906" w:h="16838"/>
          <w:pgMar w:top="1134" w:right="1134" w:bottom="1134" w:left="992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C5177" w:rsidRDefault="000C51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3.4 Кадровые условия реализации программы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"/>
        <w:gridCol w:w="4707"/>
        <w:gridCol w:w="2607"/>
        <w:gridCol w:w="1393"/>
        <w:gridCol w:w="2529"/>
        <w:gridCol w:w="2937"/>
      </w:tblGrid>
      <w:tr w:rsidR="00A1379D" w:rsidTr="00A1379D"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50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 w:rsidP="00306F3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Фамилия,  имя  отчество сотрудника</w:t>
            </w:r>
          </w:p>
        </w:tc>
        <w:tc>
          <w:tcPr>
            <w:tcW w:w="26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 w:rsidP="00306F3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141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 w:rsidP="00306F3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Кол-во занятых работником штатных единиц по должности</w:t>
            </w:r>
          </w:p>
        </w:tc>
        <w:tc>
          <w:tcPr>
            <w:tcW w:w="26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 w:rsidP="00306F3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SimSu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Общий трудовой стаж </w:t>
            </w:r>
          </w:p>
          <w:p w:rsidR="00A1379D" w:rsidRDefault="00A1379D" w:rsidP="00306F3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на 01.01.2026  г.</w:t>
            </w:r>
          </w:p>
        </w:tc>
        <w:tc>
          <w:tcPr>
            <w:tcW w:w="310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 w:rsidP="00306F3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SimSu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Стаж работы,</w:t>
            </w:r>
          </w:p>
          <w:p w:rsidR="00A1379D" w:rsidRDefault="00A1379D" w:rsidP="00306F3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являющейся основанием </w:t>
            </w:r>
          </w:p>
          <w:p w:rsidR="00A1379D" w:rsidRDefault="00A1379D" w:rsidP="00306F3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для определения размера начислений по надбавке</w:t>
            </w:r>
          </w:p>
          <w:p w:rsidR="00A1379D" w:rsidRDefault="00A1379D" w:rsidP="00306F3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за стаж работы</w:t>
            </w:r>
          </w:p>
          <w:p w:rsidR="00A1379D" w:rsidRDefault="00A1379D" w:rsidP="00306F3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 xml:space="preserve"> на 01.01.2026 г.</w:t>
            </w:r>
          </w:p>
        </w:tc>
      </w:tr>
      <w:tr w:rsidR="00A1379D" w:rsidTr="00A1379D">
        <w:tc>
          <w:tcPr>
            <w:tcW w:w="4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0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Башечкина Ольга Владимировна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мл. воспитатель</w:t>
            </w:r>
          </w:p>
        </w:tc>
        <w:tc>
          <w:tcPr>
            <w:tcW w:w="141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 – 07 - 06</w:t>
            </w:r>
          </w:p>
        </w:tc>
        <w:tc>
          <w:tcPr>
            <w:tcW w:w="31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hAnsi="Times New Roman"/>
              </w:rPr>
              <w:t>стаж в ДОУ от 10 до 15 лет</w:t>
            </w:r>
          </w:p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 лет  03 мес  29 дн</w:t>
            </w:r>
          </w:p>
        </w:tc>
      </w:tr>
      <w:tr w:rsidR="00A1379D" w:rsidTr="00A1379D">
        <w:tc>
          <w:tcPr>
            <w:tcW w:w="4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Гунева Марина Николаевна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кухонный рабочий</w:t>
            </w:r>
          </w:p>
        </w:tc>
        <w:tc>
          <w:tcPr>
            <w:tcW w:w="141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24 – 00 - 14</w:t>
            </w:r>
          </w:p>
        </w:tc>
        <w:tc>
          <w:tcPr>
            <w:tcW w:w="31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hAnsi="Times New Roman"/>
              </w:rPr>
              <w:t>стаж в ДОУ от 05 до 10 лет</w:t>
            </w:r>
          </w:p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 лет 0 мес 25 дн.</w:t>
            </w:r>
          </w:p>
        </w:tc>
      </w:tr>
      <w:tr w:rsidR="00A1379D" w:rsidTr="00A1379D">
        <w:tc>
          <w:tcPr>
            <w:tcW w:w="4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Захаркина Екатерина Леонидовна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мл. воспитатель</w:t>
            </w:r>
          </w:p>
        </w:tc>
        <w:tc>
          <w:tcPr>
            <w:tcW w:w="141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 – 00 - 27</w:t>
            </w:r>
          </w:p>
        </w:tc>
        <w:tc>
          <w:tcPr>
            <w:tcW w:w="31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hAnsi="Times New Roman"/>
              </w:rPr>
              <w:t>стаж в ДОУ от 05 до 10 лет</w:t>
            </w:r>
          </w:p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  лет 02 мес 08 дн.</w:t>
            </w:r>
          </w:p>
        </w:tc>
      </w:tr>
      <w:tr w:rsidR="00A1379D" w:rsidTr="00A1379D">
        <w:tc>
          <w:tcPr>
            <w:tcW w:w="4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Зверева Наталия Ивановна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повар</w:t>
            </w:r>
          </w:p>
        </w:tc>
        <w:tc>
          <w:tcPr>
            <w:tcW w:w="141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37 – 04 - 06</w:t>
            </w:r>
          </w:p>
        </w:tc>
        <w:tc>
          <w:tcPr>
            <w:tcW w:w="31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hAnsi="Times New Roman"/>
              </w:rPr>
              <w:t>стаж в ДОУ свыше  20 лет</w:t>
            </w:r>
          </w:p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35 год  00 мес 22 дн.</w:t>
            </w:r>
          </w:p>
        </w:tc>
      </w:tr>
      <w:tr w:rsidR="00A1379D" w:rsidTr="00A1379D">
        <w:tc>
          <w:tcPr>
            <w:tcW w:w="4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0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379D" w:rsidRDefault="00A1379D">
            <w:pPr>
              <w:suppressAutoHyphens/>
              <w:overflowPunct w:val="0"/>
              <w:rPr>
                <w:rFonts w:ascii="Times New Roman" w:eastAsia="SimSun" w:hAnsi="Times New Roman"/>
              </w:rPr>
            </w:pPr>
            <w:r>
              <w:rPr>
                <w:rFonts w:ascii="Times New Roman" w:hAnsi="Times New Roman"/>
              </w:rPr>
              <w:t>Кверзнев Владимир Леонидович</w:t>
            </w:r>
          </w:p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сторож</w:t>
            </w:r>
          </w:p>
        </w:tc>
        <w:tc>
          <w:tcPr>
            <w:tcW w:w="141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47 – 02 - 08</w:t>
            </w:r>
          </w:p>
        </w:tc>
        <w:tc>
          <w:tcPr>
            <w:tcW w:w="31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hAnsi="Times New Roman"/>
              </w:rPr>
              <w:t>стаж в ДОУ  до 3 лет</w:t>
            </w:r>
          </w:p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02 лет 02 мес 01 дн</w:t>
            </w:r>
          </w:p>
        </w:tc>
      </w:tr>
      <w:tr w:rsidR="00A1379D" w:rsidTr="00A1379D">
        <w:tc>
          <w:tcPr>
            <w:tcW w:w="4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0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Максимова Ираида  Алексадровна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швея</w:t>
            </w:r>
          </w:p>
        </w:tc>
        <w:tc>
          <w:tcPr>
            <w:tcW w:w="141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32 – 06 - 08</w:t>
            </w:r>
          </w:p>
        </w:tc>
        <w:tc>
          <w:tcPr>
            <w:tcW w:w="31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hAnsi="Times New Roman"/>
              </w:rPr>
              <w:t>стаж в ДОУ от 05 до 10 лет</w:t>
            </w:r>
          </w:p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09 лет 08 мес 09 дн</w:t>
            </w:r>
          </w:p>
        </w:tc>
      </w:tr>
      <w:tr w:rsidR="00A1379D" w:rsidTr="00A1379D">
        <w:tc>
          <w:tcPr>
            <w:tcW w:w="4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0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Макарова Ирина Анатольевна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мл. воспитатель</w:t>
            </w:r>
          </w:p>
        </w:tc>
        <w:tc>
          <w:tcPr>
            <w:tcW w:w="141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32 – 02 - 17</w:t>
            </w:r>
          </w:p>
        </w:tc>
        <w:tc>
          <w:tcPr>
            <w:tcW w:w="31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hAnsi="Times New Roman"/>
              </w:rPr>
              <w:t>стаж в ДОУ от 10 до 15 лет</w:t>
            </w:r>
          </w:p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 лет 01 мес 02 дн.</w:t>
            </w:r>
          </w:p>
        </w:tc>
      </w:tr>
      <w:tr w:rsidR="00A1379D" w:rsidTr="00A1379D">
        <w:tc>
          <w:tcPr>
            <w:tcW w:w="4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0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Малкина Марина Николаевна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кухонный рабочий</w:t>
            </w:r>
          </w:p>
        </w:tc>
        <w:tc>
          <w:tcPr>
            <w:tcW w:w="141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 – 11 - 15</w:t>
            </w:r>
          </w:p>
        </w:tc>
        <w:tc>
          <w:tcPr>
            <w:tcW w:w="31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hAnsi="Times New Roman"/>
              </w:rPr>
              <w:t>стаж в ДОУ от 05 до 10 лет</w:t>
            </w:r>
          </w:p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 лет 03 мес 13 дн.</w:t>
            </w:r>
          </w:p>
        </w:tc>
      </w:tr>
      <w:tr w:rsidR="00A1379D" w:rsidTr="00A1379D">
        <w:tc>
          <w:tcPr>
            <w:tcW w:w="4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50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Пушкова Наталья Львовна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делопроизводитель</w:t>
            </w:r>
          </w:p>
        </w:tc>
        <w:tc>
          <w:tcPr>
            <w:tcW w:w="141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32 – 01 - 16</w:t>
            </w:r>
          </w:p>
        </w:tc>
        <w:tc>
          <w:tcPr>
            <w:tcW w:w="31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hAnsi="Times New Roman"/>
              </w:rPr>
              <w:t>стаж в ДОУ от 03 до 05 лет</w:t>
            </w:r>
          </w:p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05 лет 03 мес 28 дн</w:t>
            </w:r>
          </w:p>
        </w:tc>
      </w:tr>
      <w:tr w:rsidR="00A1379D" w:rsidTr="00A1379D">
        <w:tc>
          <w:tcPr>
            <w:tcW w:w="4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50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Рябчевских Евгений Александрович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сторож</w:t>
            </w:r>
          </w:p>
        </w:tc>
        <w:tc>
          <w:tcPr>
            <w:tcW w:w="141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 – 11 - 16</w:t>
            </w:r>
          </w:p>
        </w:tc>
        <w:tc>
          <w:tcPr>
            <w:tcW w:w="31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hAnsi="Times New Roman"/>
              </w:rPr>
              <w:t>стаж в ДОУ от 10 до 15 лет</w:t>
            </w:r>
          </w:p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 лет 05 мес 01 дн</w:t>
            </w:r>
          </w:p>
        </w:tc>
      </w:tr>
      <w:tr w:rsidR="00A1379D" w:rsidTr="00A1379D">
        <w:tc>
          <w:tcPr>
            <w:tcW w:w="4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50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Рябчевских Надежда Николаевна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Начальник хозяйственного отдела</w:t>
            </w:r>
          </w:p>
        </w:tc>
        <w:tc>
          <w:tcPr>
            <w:tcW w:w="141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 – 03 - 29</w:t>
            </w:r>
          </w:p>
        </w:tc>
        <w:tc>
          <w:tcPr>
            <w:tcW w:w="31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hAnsi="Times New Roman"/>
              </w:rPr>
              <w:t>стаж в ДОУ от 10 до 15 лет</w:t>
            </w:r>
          </w:p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 лет 04 мес 29 дн</w:t>
            </w:r>
          </w:p>
        </w:tc>
      </w:tr>
      <w:tr w:rsidR="00A1379D" w:rsidTr="00A1379D">
        <w:tc>
          <w:tcPr>
            <w:tcW w:w="4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50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Тюльникова Светлана Леонидовна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повар</w:t>
            </w:r>
          </w:p>
        </w:tc>
        <w:tc>
          <w:tcPr>
            <w:tcW w:w="141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35 – 09 - 01</w:t>
            </w:r>
          </w:p>
        </w:tc>
        <w:tc>
          <w:tcPr>
            <w:tcW w:w="31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hAnsi="Times New Roman"/>
              </w:rPr>
              <w:t>стаж в ДОУ от 10 до 15 лет</w:t>
            </w:r>
          </w:p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 лет 02 мес 13 дн.</w:t>
            </w:r>
          </w:p>
        </w:tc>
      </w:tr>
      <w:tr w:rsidR="00A1379D" w:rsidTr="00A1379D">
        <w:tc>
          <w:tcPr>
            <w:tcW w:w="4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50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Шибанова  Татьяна  Викторовна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мл. воспитатель</w:t>
            </w:r>
          </w:p>
        </w:tc>
        <w:tc>
          <w:tcPr>
            <w:tcW w:w="141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 – 01 - 07</w:t>
            </w:r>
          </w:p>
        </w:tc>
        <w:tc>
          <w:tcPr>
            <w:tcW w:w="31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hAnsi="Times New Roman"/>
              </w:rPr>
              <w:t>стаж в ДОУ от 05 до 10 лет</w:t>
            </w:r>
          </w:p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09  лет 03 мес 19 дн</w:t>
            </w:r>
          </w:p>
        </w:tc>
      </w:tr>
      <w:tr w:rsidR="00A1379D" w:rsidTr="00A1379D">
        <w:tc>
          <w:tcPr>
            <w:tcW w:w="4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50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Савина Юлия Юрьевна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мл. воспитатель</w:t>
            </w:r>
          </w:p>
        </w:tc>
        <w:tc>
          <w:tcPr>
            <w:tcW w:w="141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3-00-00</w:t>
            </w:r>
          </w:p>
        </w:tc>
        <w:tc>
          <w:tcPr>
            <w:tcW w:w="31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1379D" w:rsidRDefault="00A1379D">
            <w:pPr>
              <w:suppressAutoHyphens/>
              <w:overflowPunct w:val="0"/>
              <w:spacing w:before="100" w:beforeAutospacing="1" w:after="100" w:afterAutospacing="1" w:line="273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стаж работы в ДОУ – 01 лет</w:t>
            </w:r>
          </w:p>
        </w:tc>
      </w:tr>
    </w:tbl>
    <w:p w:rsidR="000C5177" w:rsidRDefault="000C5177" w:rsidP="00306F3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06F37" w:rsidRDefault="00306F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F37" w:rsidRDefault="00306F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F37" w:rsidRDefault="00306F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F37" w:rsidRDefault="00306F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F37" w:rsidRDefault="00306F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F37" w:rsidRDefault="00306F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F37" w:rsidRDefault="00306F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F37" w:rsidRDefault="00306F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F37" w:rsidRDefault="00306F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F37" w:rsidRDefault="00306F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F37" w:rsidRDefault="00306F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F37" w:rsidRDefault="00306F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F37" w:rsidRDefault="00306F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F37" w:rsidRDefault="00306F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F37" w:rsidRDefault="00306F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F37" w:rsidRDefault="00306F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177" w:rsidRDefault="00A137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Сведения о педагогах.</w:t>
      </w:r>
    </w:p>
    <w:tbl>
      <w:tblPr>
        <w:tblW w:w="16455" w:type="dxa"/>
        <w:tblInd w:w="-9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277"/>
        <w:gridCol w:w="994"/>
        <w:gridCol w:w="1416"/>
        <w:gridCol w:w="893"/>
        <w:gridCol w:w="1276"/>
        <w:gridCol w:w="854"/>
        <w:gridCol w:w="803"/>
        <w:gridCol w:w="711"/>
        <w:gridCol w:w="609"/>
        <w:gridCol w:w="570"/>
        <w:gridCol w:w="1698"/>
        <w:gridCol w:w="1096"/>
        <w:gridCol w:w="1134"/>
        <w:gridCol w:w="183"/>
        <w:gridCol w:w="856"/>
        <w:gridCol w:w="278"/>
        <w:gridCol w:w="1380"/>
      </w:tblGrid>
      <w:tr w:rsidR="00A1379D" w:rsidRPr="00306F37" w:rsidTr="00306F37">
        <w:trPr>
          <w:trHeight w:val="1550"/>
        </w:trPr>
        <w:tc>
          <w:tcPr>
            <w:tcW w:w="427" w:type="dxa"/>
          </w:tcPr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ind w:left="110" w:right="130"/>
              <w:jc w:val="both"/>
              <w:rPr>
                <w:sz w:val="16"/>
                <w:szCs w:val="16"/>
              </w:rPr>
            </w:pPr>
            <w:r w:rsidRPr="00306F37">
              <w:rPr>
                <w:sz w:val="16"/>
                <w:szCs w:val="16"/>
              </w:rPr>
              <w:t>№</w:t>
            </w:r>
            <w:r w:rsidRPr="00306F37">
              <w:rPr>
                <w:spacing w:val="-43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п/</w:t>
            </w:r>
            <w:r w:rsidRPr="00306F37">
              <w:rPr>
                <w:spacing w:val="-43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п</w:t>
            </w:r>
          </w:p>
        </w:tc>
        <w:tc>
          <w:tcPr>
            <w:tcW w:w="1277" w:type="dxa"/>
          </w:tcPr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  <w:r w:rsidRPr="00306F37">
              <w:rPr>
                <w:sz w:val="16"/>
                <w:szCs w:val="16"/>
              </w:rPr>
              <w:t>Ф.И.О.</w:t>
            </w:r>
          </w:p>
        </w:tc>
        <w:tc>
          <w:tcPr>
            <w:tcW w:w="994" w:type="dxa"/>
          </w:tcPr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ind w:right="88"/>
              <w:rPr>
                <w:sz w:val="16"/>
                <w:szCs w:val="16"/>
              </w:rPr>
            </w:pPr>
            <w:r w:rsidRPr="00306F37">
              <w:rPr>
                <w:sz w:val="16"/>
                <w:szCs w:val="16"/>
              </w:rPr>
              <w:t>Дата рож-</w:t>
            </w:r>
            <w:r w:rsidRPr="00306F37">
              <w:rPr>
                <w:spacing w:val="-42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дения</w:t>
            </w:r>
          </w:p>
        </w:tc>
        <w:tc>
          <w:tcPr>
            <w:tcW w:w="1416" w:type="dxa"/>
          </w:tcPr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ind w:right="145"/>
              <w:rPr>
                <w:sz w:val="16"/>
                <w:szCs w:val="16"/>
              </w:rPr>
            </w:pPr>
            <w:r w:rsidRPr="00306F37">
              <w:rPr>
                <w:sz w:val="16"/>
                <w:szCs w:val="16"/>
              </w:rPr>
              <w:t>Образование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(учебное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зав</w:t>
            </w:r>
            <w:r w:rsidRPr="00306F37">
              <w:rPr>
                <w:sz w:val="16"/>
                <w:szCs w:val="16"/>
              </w:rPr>
              <w:t>е</w:t>
            </w:r>
            <w:r w:rsidRPr="00306F37">
              <w:rPr>
                <w:sz w:val="16"/>
                <w:szCs w:val="16"/>
              </w:rPr>
              <w:t>дение,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pacing w:val="-1"/>
                <w:sz w:val="16"/>
                <w:szCs w:val="16"/>
              </w:rPr>
              <w:t>когда</w:t>
            </w:r>
            <w:r w:rsidRPr="00306F37">
              <w:rPr>
                <w:spacing w:val="-5"/>
                <w:sz w:val="16"/>
                <w:szCs w:val="16"/>
              </w:rPr>
              <w:t xml:space="preserve"> </w:t>
            </w:r>
            <w:r w:rsidRPr="00306F37">
              <w:rPr>
                <w:spacing w:val="-1"/>
                <w:sz w:val="16"/>
                <w:szCs w:val="16"/>
              </w:rPr>
              <w:t>окончил,</w:t>
            </w:r>
          </w:p>
          <w:p w:rsidR="00A1379D" w:rsidRPr="00306F37" w:rsidRDefault="00A1379D" w:rsidP="00306F37">
            <w:pPr>
              <w:pStyle w:val="TableParagraph"/>
              <w:ind w:left="105" w:right="455" w:firstLine="139"/>
              <w:rPr>
                <w:sz w:val="16"/>
                <w:szCs w:val="16"/>
              </w:rPr>
            </w:pPr>
            <w:r w:rsidRPr="00306F37">
              <w:rPr>
                <w:spacing w:val="-1"/>
                <w:sz w:val="16"/>
                <w:szCs w:val="16"/>
              </w:rPr>
              <w:t>очно или</w:t>
            </w:r>
            <w:r w:rsidRPr="00306F37">
              <w:rPr>
                <w:spacing w:val="-42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зао</w:t>
            </w:r>
            <w:r w:rsidRPr="00306F37">
              <w:rPr>
                <w:sz w:val="16"/>
                <w:szCs w:val="16"/>
              </w:rPr>
              <w:t>ч</w:t>
            </w:r>
            <w:r w:rsidRPr="00306F37">
              <w:rPr>
                <w:sz w:val="16"/>
                <w:szCs w:val="16"/>
              </w:rPr>
              <w:t>но)</w:t>
            </w:r>
          </w:p>
        </w:tc>
        <w:tc>
          <w:tcPr>
            <w:tcW w:w="893" w:type="dxa"/>
          </w:tcPr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ind w:right="345"/>
              <w:rPr>
                <w:sz w:val="16"/>
                <w:szCs w:val="16"/>
              </w:rPr>
            </w:pPr>
            <w:r w:rsidRPr="00306F37">
              <w:rPr>
                <w:sz w:val="16"/>
                <w:szCs w:val="16"/>
              </w:rPr>
              <w:t>Пед.</w:t>
            </w:r>
            <w:r w:rsidRPr="00306F37">
              <w:rPr>
                <w:spacing w:val="-42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стаж</w:t>
            </w:r>
          </w:p>
        </w:tc>
        <w:tc>
          <w:tcPr>
            <w:tcW w:w="1276" w:type="dxa"/>
          </w:tcPr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ind w:right="121"/>
              <w:rPr>
                <w:sz w:val="16"/>
                <w:szCs w:val="16"/>
              </w:rPr>
            </w:pPr>
            <w:r w:rsidRPr="00306F37">
              <w:rPr>
                <w:sz w:val="16"/>
                <w:szCs w:val="16"/>
              </w:rPr>
              <w:t>Специальн</w:t>
            </w:r>
            <w:r w:rsidRPr="00306F37">
              <w:rPr>
                <w:spacing w:val="-42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ость по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обр</w:t>
            </w:r>
            <w:r w:rsidRPr="00306F37">
              <w:rPr>
                <w:sz w:val="16"/>
                <w:szCs w:val="16"/>
              </w:rPr>
              <w:t>а</w:t>
            </w:r>
            <w:r w:rsidRPr="00306F37">
              <w:rPr>
                <w:sz w:val="16"/>
                <w:szCs w:val="16"/>
              </w:rPr>
              <w:t>зовани</w:t>
            </w:r>
            <w:r w:rsidRPr="00306F37">
              <w:rPr>
                <w:spacing w:val="-43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ю</w:t>
            </w:r>
          </w:p>
        </w:tc>
        <w:tc>
          <w:tcPr>
            <w:tcW w:w="854" w:type="dxa"/>
          </w:tcPr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ind w:left="112"/>
              <w:rPr>
                <w:sz w:val="16"/>
                <w:szCs w:val="16"/>
              </w:rPr>
            </w:pPr>
            <w:r w:rsidRPr="00306F37">
              <w:rPr>
                <w:sz w:val="16"/>
                <w:szCs w:val="16"/>
              </w:rPr>
              <w:t>Дол</w:t>
            </w:r>
            <w:r w:rsidRPr="00306F37">
              <w:rPr>
                <w:sz w:val="16"/>
                <w:szCs w:val="16"/>
              </w:rPr>
              <w:t>ж</w:t>
            </w:r>
            <w:r w:rsidRPr="00306F37">
              <w:rPr>
                <w:sz w:val="16"/>
                <w:szCs w:val="16"/>
              </w:rPr>
              <w:t>ность</w:t>
            </w:r>
          </w:p>
        </w:tc>
        <w:tc>
          <w:tcPr>
            <w:tcW w:w="803" w:type="dxa"/>
          </w:tcPr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ind w:left="112" w:right="97"/>
              <w:rPr>
                <w:sz w:val="16"/>
                <w:szCs w:val="16"/>
              </w:rPr>
            </w:pPr>
            <w:r w:rsidRPr="00306F37">
              <w:rPr>
                <w:sz w:val="16"/>
                <w:szCs w:val="16"/>
              </w:rPr>
              <w:t>Уче</w:t>
            </w:r>
            <w:r w:rsidRPr="00306F37">
              <w:rPr>
                <w:spacing w:val="-42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б-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ная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наг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руз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ка</w:t>
            </w:r>
          </w:p>
        </w:tc>
        <w:tc>
          <w:tcPr>
            <w:tcW w:w="711" w:type="dxa"/>
          </w:tcPr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ind w:left="111" w:right="112"/>
              <w:rPr>
                <w:sz w:val="16"/>
                <w:szCs w:val="16"/>
              </w:rPr>
            </w:pPr>
            <w:r w:rsidRPr="00306F37">
              <w:rPr>
                <w:sz w:val="16"/>
                <w:szCs w:val="16"/>
              </w:rPr>
              <w:t>К</w:t>
            </w:r>
            <w:r w:rsidRPr="00306F37">
              <w:rPr>
                <w:sz w:val="16"/>
                <w:szCs w:val="16"/>
              </w:rPr>
              <w:t>а</w:t>
            </w:r>
            <w:r w:rsidRPr="00306F37">
              <w:rPr>
                <w:sz w:val="16"/>
                <w:szCs w:val="16"/>
              </w:rPr>
              <w:t>кие</w:t>
            </w:r>
            <w:r w:rsidRPr="00306F37">
              <w:rPr>
                <w:spacing w:val="-42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предм</w:t>
            </w:r>
            <w:r w:rsidRPr="00306F37">
              <w:rPr>
                <w:spacing w:val="-42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еты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пре</w:t>
            </w:r>
          </w:p>
        </w:tc>
        <w:tc>
          <w:tcPr>
            <w:tcW w:w="1179" w:type="dxa"/>
            <w:gridSpan w:val="2"/>
          </w:tcPr>
          <w:p w:rsidR="00A1379D" w:rsidRPr="00306F37" w:rsidRDefault="00A1379D" w:rsidP="00306F37">
            <w:pPr>
              <w:pStyle w:val="TableParagraph"/>
              <w:ind w:left="111" w:right="88"/>
              <w:rPr>
                <w:sz w:val="16"/>
                <w:szCs w:val="16"/>
              </w:rPr>
            </w:pPr>
            <w:r w:rsidRPr="00306F37">
              <w:rPr>
                <w:sz w:val="16"/>
                <w:szCs w:val="16"/>
              </w:rPr>
              <w:t>Где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учится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заочно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(факуль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pacing w:val="-1"/>
                <w:sz w:val="16"/>
                <w:szCs w:val="16"/>
              </w:rPr>
              <w:t xml:space="preserve">тет, </w:t>
            </w:r>
            <w:r w:rsidRPr="00306F37">
              <w:rPr>
                <w:sz w:val="16"/>
                <w:szCs w:val="16"/>
              </w:rPr>
              <w:t>курс</w:t>
            </w:r>
            <w:r w:rsidRPr="00306F37">
              <w:rPr>
                <w:spacing w:val="-42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и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названи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е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вуза,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год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поступл</w:t>
            </w:r>
          </w:p>
          <w:p w:rsidR="00A1379D" w:rsidRPr="00306F37" w:rsidRDefault="00A1379D" w:rsidP="00306F37">
            <w:pPr>
              <w:pStyle w:val="TableParagraph"/>
              <w:ind w:left="111"/>
              <w:rPr>
                <w:sz w:val="16"/>
                <w:szCs w:val="16"/>
              </w:rPr>
            </w:pPr>
            <w:r w:rsidRPr="00306F37">
              <w:rPr>
                <w:sz w:val="16"/>
                <w:szCs w:val="16"/>
              </w:rPr>
              <w:t>ения)</w:t>
            </w:r>
          </w:p>
        </w:tc>
        <w:tc>
          <w:tcPr>
            <w:tcW w:w="1698" w:type="dxa"/>
          </w:tcPr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ind w:right="123"/>
              <w:rPr>
                <w:sz w:val="16"/>
                <w:szCs w:val="16"/>
              </w:rPr>
            </w:pPr>
            <w:r w:rsidRPr="00306F37">
              <w:rPr>
                <w:sz w:val="16"/>
                <w:szCs w:val="16"/>
              </w:rPr>
              <w:t>Курсы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повышения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квалифика-ции</w:t>
            </w:r>
          </w:p>
        </w:tc>
        <w:tc>
          <w:tcPr>
            <w:tcW w:w="1096" w:type="dxa"/>
          </w:tcPr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ind w:right="194"/>
              <w:rPr>
                <w:sz w:val="16"/>
                <w:szCs w:val="16"/>
              </w:rPr>
            </w:pPr>
            <w:r w:rsidRPr="00306F37">
              <w:rPr>
                <w:sz w:val="16"/>
                <w:szCs w:val="16"/>
              </w:rPr>
              <w:t>Прав</w:t>
            </w:r>
            <w:r w:rsidRPr="00306F37">
              <w:rPr>
                <w:sz w:val="16"/>
                <w:szCs w:val="16"/>
              </w:rPr>
              <w:t>и</w:t>
            </w:r>
            <w:r w:rsidRPr="00306F37">
              <w:rPr>
                <w:sz w:val="16"/>
                <w:szCs w:val="16"/>
              </w:rPr>
              <w:t>тел</w:t>
            </w:r>
            <w:r w:rsidRPr="00306F37">
              <w:rPr>
                <w:sz w:val="16"/>
                <w:szCs w:val="16"/>
              </w:rPr>
              <w:t>ь</w:t>
            </w:r>
            <w:r w:rsidRPr="00306F37">
              <w:rPr>
                <w:sz w:val="16"/>
                <w:szCs w:val="16"/>
              </w:rPr>
              <w:t>ственн</w:t>
            </w:r>
            <w:r w:rsidRPr="00306F37">
              <w:rPr>
                <w:spacing w:val="-42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ые</w:t>
            </w:r>
            <w:r w:rsidRPr="00306F37">
              <w:rPr>
                <w:spacing w:val="-3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награды.</w:t>
            </w:r>
          </w:p>
          <w:p w:rsidR="00A1379D" w:rsidRPr="00306F37" w:rsidRDefault="00A1379D" w:rsidP="00306F37">
            <w:pPr>
              <w:pStyle w:val="TableParagraph"/>
              <w:ind w:left="110" w:right="406"/>
              <w:rPr>
                <w:sz w:val="16"/>
                <w:szCs w:val="16"/>
              </w:rPr>
            </w:pPr>
          </w:p>
        </w:tc>
        <w:tc>
          <w:tcPr>
            <w:tcW w:w="1317" w:type="dxa"/>
            <w:gridSpan w:val="2"/>
          </w:tcPr>
          <w:p w:rsidR="00306F37" w:rsidRPr="00306F37" w:rsidRDefault="00A1379D" w:rsidP="00306F37">
            <w:pPr>
              <w:pStyle w:val="TableParagraph"/>
              <w:ind w:left="104" w:right="132"/>
              <w:rPr>
                <w:sz w:val="16"/>
                <w:szCs w:val="16"/>
              </w:rPr>
            </w:pPr>
            <w:r w:rsidRPr="00306F37">
              <w:rPr>
                <w:sz w:val="16"/>
                <w:szCs w:val="16"/>
              </w:rPr>
              <w:t>Прожив.</w:t>
            </w:r>
            <w:r w:rsidRPr="00306F37">
              <w:rPr>
                <w:spacing w:val="3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в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собственно</w:t>
            </w:r>
            <w:r w:rsidRPr="00306F37">
              <w:rPr>
                <w:spacing w:val="-42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м</w:t>
            </w:r>
            <w:r w:rsidRPr="00306F37">
              <w:rPr>
                <w:spacing w:val="2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доме,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школьной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кварти</w:t>
            </w:r>
            <w:r w:rsidR="00306F37">
              <w:rPr>
                <w:sz w:val="16"/>
                <w:szCs w:val="16"/>
              </w:rPr>
              <w:t>ре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</w:p>
          <w:p w:rsidR="00A1379D" w:rsidRPr="00306F37" w:rsidRDefault="00A1379D" w:rsidP="00306F37">
            <w:pPr>
              <w:pStyle w:val="TableParagraph"/>
              <w:ind w:left="104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A1379D" w:rsidRPr="00306F37" w:rsidRDefault="00A1379D" w:rsidP="00306F37">
            <w:pPr>
              <w:pStyle w:val="TableParagraph"/>
              <w:rPr>
                <w:sz w:val="16"/>
                <w:szCs w:val="16"/>
              </w:rPr>
            </w:pPr>
          </w:p>
          <w:p w:rsidR="00A1379D" w:rsidRPr="00306F37" w:rsidRDefault="00A1379D" w:rsidP="00306F37">
            <w:pPr>
              <w:pStyle w:val="TableParagraph"/>
              <w:ind w:right="461"/>
              <w:rPr>
                <w:sz w:val="16"/>
                <w:szCs w:val="16"/>
              </w:rPr>
            </w:pPr>
            <w:r w:rsidRPr="00306F37">
              <w:rPr>
                <w:sz w:val="16"/>
                <w:szCs w:val="16"/>
              </w:rPr>
              <w:t>Обще</w:t>
            </w:r>
            <w:r w:rsidRPr="00306F37">
              <w:rPr>
                <w:spacing w:val="-42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ствен</w:t>
            </w:r>
          </w:p>
          <w:p w:rsidR="00A1379D" w:rsidRPr="00306F37" w:rsidRDefault="00A1379D" w:rsidP="00306F37">
            <w:pPr>
              <w:pStyle w:val="TableParagraph"/>
              <w:ind w:left="107"/>
              <w:rPr>
                <w:sz w:val="16"/>
                <w:szCs w:val="16"/>
              </w:rPr>
            </w:pPr>
            <w:r w:rsidRPr="00306F37">
              <w:rPr>
                <w:sz w:val="16"/>
                <w:szCs w:val="16"/>
              </w:rPr>
              <w:t>ная работа</w:t>
            </w:r>
          </w:p>
        </w:tc>
        <w:tc>
          <w:tcPr>
            <w:tcW w:w="1380" w:type="dxa"/>
          </w:tcPr>
          <w:p w:rsidR="00A1379D" w:rsidRPr="00306F37" w:rsidRDefault="00A1379D" w:rsidP="00306F37">
            <w:pPr>
              <w:pStyle w:val="TableParagraph"/>
              <w:ind w:left="101" w:right="183"/>
              <w:rPr>
                <w:sz w:val="16"/>
                <w:szCs w:val="16"/>
              </w:rPr>
            </w:pPr>
            <w:r w:rsidRPr="00306F37">
              <w:rPr>
                <w:spacing w:val="-1"/>
                <w:sz w:val="16"/>
                <w:szCs w:val="16"/>
              </w:rPr>
              <w:t>Год пр</w:t>
            </w:r>
            <w:r w:rsidRPr="00306F37">
              <w:rPr>
                <w:spacing w:val="-1"/>
                <w:sz w:val="16"/>
                <w:szCs w:val="16"/>
              </w:rPr>
              <w:t>о</w:t>
            </w:r>
            <w:r w:rsidRPr="00306F37">
              <w:rPr>
                <w:spacing w:val="-1"/>
                <w:sz w:val="16"/>
                <w:szCs w:val="16"/>
              </w:rPr>
              <w:t>хождения</w:t>
            </w:r>
            <w:r w:rsidRPr="00306F37">
              <w:rPr>
                <w:spacing w:val="-42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аттестации и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заключение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аттестац</w:t>
            </w:r>
            <w:r w:rsidRPr="00306F37">
              <w:rPr>
                <w:sz w:val="16"/>
                <w:szCs w:val="16"/>
              </w:rPr>
              <w:t>и</w:t>
            </w:r>
            <w:r w:rsidRPr="00306F37">
              <w:rPr>
                <w:sz w:val="16"/>
                <w:szCs w:val="16"/>
              </w:rPr>
              <w:t>онной</w:t>
            </w:r>
            <w:r w:rsidRPr="00306F37">
              <w:rPr>
                <w:spacing w:val="1"/>
                <w:sz w:val="16"/>
                <w:szCs w:val="16"/>
              </w:rPr>
              <w:t xml:space="preserve"> </w:t>
            </w:r>
            <w:r w:rsidRPr="00306F37">
              <w:rPr>
                <w:sz w:val="16"/>
                <w:szCs w:val="16"/>
              </w:rPr>
              <w:t>к</w:t>
            </w:r>
            <w:r w:rsidRPr="00306F37">
              <w:rPr>
                <w:sz w:val="16"/>
                <w:szCs w:val="16"/>
              </w:rPr>
              <w:t>о</w:t>
            </w:r>
            <w:r w:rsidRPr="00306F37">
              <w:rPr>
                <w:sz w:val="16"/>
                <w:szCs w:val="16"/>
              </w:rPr>
              <w:t>миссии</w:t>
            </w:r>
          </w:p>
        </w:tc>
      </w:tr>
      <w:tr w:rsidR="00A1379D" w:rsidRPr="00362C36" w:rsidTr="00306F37">
        <w:trPr>
          <w:trHeight w:val="210"/>
        </w:trPr>
        <w:tc>
          <w:tcPr>
            <w:tcW w:w="427" w:type="dxa"/>
          </w:tcPr>
          <w:p w:rsidR="00A1379D" w:rsidRPr="00362C36" w:rsidRDefault="00A1379D" w:rsidP="00A1379D">
            <w:pPr>
              <w:pStyle w:val="TableParagraph"/>
              <w:spacing w:line="191" w:lineRule="exact"/>
              <w:ind w:left="143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1</w:t>
            </w:r>
          </w:p>
        </w:tc>
        <w:tc>
          <w:tcPr>
            <w:tcW w:w="1277" w:type="dxa"/>
          </w:tcPr>
          <w:p w:rsidR="00A1379D" w:rsidRPr="00362C36" w:rsidRDefault="00A1379D" w:rsidP="00A1379D">
            <w:pPr>
              <w:pStyle w:val="TableParagraph"/>
              <w:spacing w:line="191" w:lineRule="exact"/>
              <w:ind w:left="140"/>
              <w:jc w:val="center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2</w:t>
            </w:r>
          </w:p>
        </w:tc>
        <w:tc>
          <w:tcPr>
            <w:tcW w:w="994" w:type="dxa"/>
          </w:tcPr>
          <w:p w:rsidR="00A1379D" w:rsidRPr="00362C36" w:rsidRDefault="00A1379D" w:rsidP="00A1379D">
            <w:pPr>
              <w:pStyle w:val="TableParagraph"/>
              <w:spacing w:line="191" w:lineRule="exact"/>
              <w:ind w:left="144"/>
              <w:jc w:val="center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3</w:t>
            </w:r>
          </w:p>
        </w:tc>
        <w:tc>
          <w:tcPr>
            <w:tcW w:w="1416" w:type="dxa"/>
          </w:tcPr>
          <w:p w:rsidR="00A1379D" w:rsidRPr="00362C36" w:rsidRDefault="00A1379D" w:rsidP="00A1379D">
            <w:pPr>
              <w:pStyle w:val="TableParagraph"/>
              <w:spacing w:line="191" w:lineRule="exact"/>
              <w:ind w:left="145"/>
              <w:jc w:val="center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4</w:t>
            </w:r>
          </w:p>
        </w:tc>
        <w:tc>
          <w:tcPr>
            <w:tcW w:w="893" w:type="dxa"/>
          </w:tcPr>
          <w:p w:rsidR="00A1379D" w:rsidRPr="00362C36" w:rsidRDefault="00A1379D" w:rsidP="00A1379D">
            <w:pPr>
              <w:pStyle w:val="TableParagraph"/>
              <w:spacing w:line="191" w:lineRule="exact"/>
              <w:ind w:left="156"/>
              <w:jc w:val="center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A1379D" w:rsidRPr="00362C36" w:rsidRDefault="00A1379D" w:rsidP="00A1379D">
            <w:pPr>
              <w:pStyle w:val="TableParagraph"/>
              <w:spacing w:line="191" w:lineRule="exact"/>
              <w:ind w:left="151"/>
              <w:jc w:val="center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6</w:t>
            </w:r>
          </w:p>
        </w:tc>
        <w:tc>
          <w:tcPr>
            <w:tcW w:w="854" w:type="dxa"/>
          </w:tcPr>
          <w:p w:rsidR="00A1379D" w:rsidRPr="00362C36" w:rsidRDefault="00A1379D" w:rsidP="00A1379D">
            <w:pPr>
              <w:pStyle w:val="TableParagraph"/>
              <w:spacing w:line="191" w:lineRule="exact"/>
              <w:ind w:left="157"/>
              <w:jc w:val="center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7</w:t>
            </w:r>
          </w:p>
        </w:tc>
        <w:tc>
          <w:tcPr>
            <w:tcW w:w="803" w:type="dxa"/>
          </w:tcPr>
          <w:p w:rsidR="00A1379D" w:rsidRPr="00362C36" w:rsidRDefault="00A1379D" w:rsidP="00A1379D">
            <w:pPr>
              <w:pStyle w:val="TableParagraph"/>
              <w:spacing w:line="191" w:lineRule="exact"/>
              <w:ind w:left="29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8</w:t>
            </w:r>
          </w:p>
        </w:tc>
        <w:tc>
          <w:tcPr>
            <w:tcW w:w="711" w:type="dxa"/>
          </w:tcPr>
          <w:p w:rsidR="00A1379D" w:rsidRPr="00362C36" w:rsidRDefault="00A1379D" w:rsidP="00A1379D">
            <w:pPr>
              <w:pStyle w:val="TableParagraph"/>
              <w:spacing w:line="191" w:lineRule="exact"/>
              <w:ind w:left="38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9</w:t>
            </w:r>
          </w:p>
        </w:tc>
        <w:tc>
          <w:tcPr>
            <w:tcW w:w="609" w:type="dxa"/>
          </w:tcPr>
          <w:p w:rsidR="00A1379D" w:rsidRPr="00362C36" w:rsidRDefault="00A1379D" w:rsidP="00A1379D">
            <w:pPr>
              <w:pStyle w:val="TableParagraph"/>
              <w:spacing w:line="191" w:lineRule="exact"/>
              <w:ind w:left="42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10</w:t>
            </w:r>
          </w:p>
        </w:tc>
        <w:tc>
          <w:tcPr>
            <w:tcW w:w="2268" w:type="dxa"/>
            <w:gridSpan w:val="2"/>
          </w:tcPr>
          <w:p w:rsidR="00A1379D" w:rsidRPr="00362C36" w:rsidRDefault="00A1379D" w:rsidP="00A1379D">
            <w:pPr>
              <w:pStyle w:val="TableParagraph"/>
              <w:spacing w:line="191" w:lineRule="exact"/>
              <w:ind w:left="473" w:right="316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11</w:t>
            </w:r>
          </w:p>
        </w:tc>
        <w:tc>
          <w:tcPr>
            <w:tcW w:w="1096" w:type="dxa"/>
          </w:tcPr>
          <w:p w:rsidR="00A1379D" w:rsidRPr="00362C36" w:rsidRDefault="00A1379D" w:rsidP="00A1379D">
            <w:pPr>
              <w:pStyle w:val="TableParagraph"/>
              <w:spacing w:line="191" w:lineRule="exact"/>
              <w:ind w:left="792" w:right="640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A1379D" w:rsidRPr="00362C36" w:rsidRDefault="00A1379D" w:rsidP="00A1379D">
            <w:pPr>
              <w:pStyle w:val="TableParagraph"/>
              <w:spacing w:line="191" w:lineRule="exact"/>
              <w:ind w:left="251" w:right="111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13</w:t>
            </w:r>
          </w:p>
        </w:tc>
        <w:tc>
          <w:tcPr>
            <w:tcW w:w="1039" w:type="dxa"/>
            <w:gridSpan w:val="2"/>
          </w:tcPr>
          <w:p w:rsidR="00A1379D" w:rsidRPr="00362C36" w:rsidRDefault="00A1379D" w:rsidP="00A1379D">
            <w:pPr>
              <w:pStyle w:val="TableParagraph"/>
              <w:spacing w:line="191" w:lineRule="exact"/>
              <w:ind w:left="478" w:right="330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14</w:t>
            </w:r>
          </w:p>
        </w:tc>
        <w:tc>
          <w:tcPr>
            <w:tcW w:w="1658" w:type="dxa"/>
            <w:gridSpan w:val="2"/>
          </w:tcPr>
          <w:p w:rsidR="00A1379D" w:rsidRPr="00362C36" w:rsidRDefault="00A1379D" w:rsidP="00A1379D">
            <w:pPr>
              <w:pStyle w:val="TableParagraph"/>
              <w:spacing w:line="191" w:lineRule="exact"/>
              <w:ind w:left="783" w:right="644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15</w:t>
            </w:r>
          </w:p>
        </w:tc>
      </w:tr>
      <w:tr w:rsidR="00A1379D" w:rsidRPr="00362C36" w:rsidTr="00306F37">
        <w:trPr>
          <w:trHeight w:val="1862"/>
        </w:trPr>
        <w:tc>
          <w:tcPr>
            <w:tcW w:w="427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1.</w:t>
            </w:r>
          </w:p>
        </w:tc>
        <w:tc>
          <w:tcPr>
            <w:tcW w:w="1277" w:type="dxa"/>
          </w:tcPr>
          <w:p w:rsidR="00A1379D" w:rsidRPr="00362C36" w:rsidRDefault="00A1379D" w:rsidP="00A1379D">
            <w:pPr>
              <w:pStyle w:val="TableParagraph"/>
              <w:ind w:left="105" w:right="29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Мал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феева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Ольга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Льво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17.11.</w:t>
            </w:r>
          </w:p>
          <w:p w:rsidR="00A1379D" w:rsidRPr="00362C36" w:rsidRDefault="00A1379D" w:rsidP="00A1379D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1977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A1379D" w:rsidRPr="00362C36" w:rsidRDefault="00A1379D" w:rsidP="00A1379D">
            <w:pPr>
              <w:pStyle w:val="TableParagraph"/>
              <w:ind w:left="105" w:right="275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Костро</w:t>
            </w:r>
            <w:r w:rsidRPr="00362C36">
              <w:rPr>
                <w:spacing w:val="-1"/>
                <w:sz w:val="20"/>
                <w:szCs w:val="20"/>
              </w:rPr>
              <w:t>м</w:t>
            </w:r>
            <w:r w:rsidRPr="00362C36">
              <w:rPr>
                <w:spacing w:val="-1"/>
                <w:sz w:val="20"/>
                <w:szCs w:val="20"/>
              </w:rPr>
              <w:t>ской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ударст.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Униве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сит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1999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</w:t>
            </w:r>
            <w:r w:rsidRPr="00362C36">
              <w:rPr>
                <w:spacing w:val="4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11.10.04</w:t>
            </w:r>
          </w:p>
          <w:p w:rsidR="00A1379D" w:rsidRPr="00362C36" w:rsidRDefault="00A1379D" w:rsidP="00A1379D">
            <w:pPr>
              <w:pStyle w:val="TableParagraph"/>
              <w:spacing w:line="207" w:lineRule="exact"/>
              <w:ind w:left="11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1379D" w:rsidRPr="00362C36" w:rsidRDefault="00A1379D" w:rsidP="00A1379D">
            <w:pPr>
              <w:pStyle w:val="TableParagraph"/>
              <w:ind w:left="111" w:right="9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Менед</w:t>
            </w:r>
            <w:r w:rsidRPr="00362C36">
              <w:rPr>
                <w:sz w:val="20"/>
                <w:szCs w:val="20"/>
              </w:rPr>
              <w:t>ж</w:t>
            </w:r>
            <w:r w:rsidRPr="00362C36">
              <w:rPr>
                <w:sz w:val="20"/>
                <w:szCs w:val="20"/>
              </w:rPr>
              <w:t>ме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нт</w:t>
            </w:r>
            <w:r w:rsidRPr="00362C36">
              <w:rPr>
                <w:spacing w:val="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дополн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тел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ьн.специал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ьност.</w:t>
            </w:r>
          </w:p>
          <w:p w:rsidR="00A1379D" w:rsidRPr="00362C36" w:rsidRDefault="00A1379D" w:rsidP="00A1379D">
            <w:pPr>
              <w:pStyle w:val="TableParagraph"/>
              <w:ind w:left="111" w:right="142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«Фил</w:t>
            </w:r>
            <w:r w:rsidRPr="00362C36">
              <w:rPr>
                <w:spacing w:val="-1"/>
                <w:sz w:val="20"/>
                <w:szCs w:val="20"/>
              </w:rPr>
              <w:t>о</w:t>
            </w:r>
            <w:r w:rsidRPr="00362C36">
              <w:rPr>
                <w:spacing w:val="-1"/>
                <w:sz w:val="20"/>
                <w:szCs w:val="20"/>
              </w:rPr>
              <w:t>логи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</w:p>
        </w:tc>
        <w:tc>
          <w:tcPr>
            <w:tcW w:w="85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Зав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ду</w:t>
            </w:r>
            <w:r w:rsidRPr="00362C36">
              <w:rPr>
                <w:sz w:val="20"/>
                <w:szCs w:val="20"/>
              </w:rPr>
              <w:t>ю</w:t>
            </w:r>
            <w:r w:rsidRPr="00362C36">
              <w:rPr>
                <w:sz w:val="20"/>
                <w:szCs w:val="20"/>
              </w:rPr>
              <w:t>щий</w:t>
            </w:r>
          </w:p>
        </w:tc>
        <w:tc>
          <w:tcPr>
            <w:tcW w:w="803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1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A1379D" w:rsidRPr="00362C36" w:rsidRDefault="00A1379D" w:rsidP="00A1379D">
            <w:pPr>
              <w:pStyle w:val="TableParagraph"/>
              <w:ind w:left="110" w:right="13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Санкт-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Петербур</w:t>
            </w:r>
            <w:r w:rsidRPr="00362C36">
              <w:rPr>
                <w:spacing w:val="-1"/>
                <w:sz w:val="20"/>
                <w:szCs w:val="20"/>
              </w:rPr>
              <w:t>г</w:t>
            </w:r>
            <w:r w:rsidRPr="00362C36">
              <w:rPr>
                <w:spacing w:val="-1"/>
                <w:sz w:val="20"/>
                <w:szCs w:val="20"/>
              </w:rPr>
              <w:t>ский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центр</w:t>
            </w:r>
            <w:r w:rsidRPr="00362C36">
              <w:rPr>
                <w:spacing w:val="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доп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проф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</w:p>
          <w:p w:rsidR="00A1379D" w:rsidRPr="00362C36" w:rsidRDefault="00A1379D" w:rsidP="00A1379D">
            <w:pPr>
              <w:pStyle w:val="TableParagraph"/>
              <w:ind w:left="110" w:right="47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С 23.01.по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5.02.2020</w:t>
            </w:r>
          </w:p>
          <w:p w:rsidR="00A1379D" w:rsidRPr="00362C36" w:rsidRDefault="00A1379D" w:rsidP="00A1379D">
            <w:pPr>
              <w:pStyle w:val="TableParagraph"/>
              <w:spacing w:line="206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удостоверение</w:t>
            </w:r>
          </w:p>
          <w:p w:rsidR="00A1379D" w:rsidRPr="00362C36" w:rsidRDefault="00A1379D" w:rsidP="00A1379D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№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91907</w:t>
            </w:r>
          </w:p>
        </w:tc>
        <w:tc>
          <w:tcPr>
            <w:tcW w:w="1096" w:type="dxa"/>
          </w:tcPr>
          <w:p w:rsidR="00A1379D" w:rsidRPr="00362C36" w:rsidRDefault="00A1379D" w:rsidP="00A1379D">
            <w:pPr>
              <w:pStyle w:val="TableParagraph"/>
              <w:ind w:left="110" w:right="44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Грам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Департ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г.Кострома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Доска Поч</w:t>
            </w:r>
            <w:r w:rsidRPr="00362C36">
              <w:rPr>
                <w:sz w:val="20"/>
                <w:szCs w:val="20"/>
              </w:rPr>
              <w:t>ё</w:t>
            </w:r>
            <w:r w:rsidRPr="00362C36">
              <w:rPr>
                <w:sz w:val="20"/>
                <w:szCs w:val="20"/>
              </w:rPr>
              <w:t>та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2021</w:t>
            </w:r>
          </w:p>
        </w:tc>
        <w:tc>
          <w:tcPr>
            <w:tcW w:w="113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  <w:gridSpan w:val="2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  <w:gridSpan w:val="2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2021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A1379D" w:rsidRPr="00362C36" w:rsidRDefault="00A1379D" w:rsidP="00A1379D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:rsidR="00A1379D" w:rsidRPr="00362C36" w:rsidRDefault="00A1379D" w:rsidP="00A1379D">
            <w:pPr>
              <w:pStyle w:val="TableParagraph"/>
              <w:ind w:left="101" w:right="43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Соотве</w:t>
            </w:r>
            <w:r w:rsidRPr="00362C36">
              <w:rPr>
                <w:sz w:val="20"/>
                <w:szCs w:val="20"/>
              </w:rPr>
              <w:t>т</w:t>
            </w:r>
            <w:r w:rsidRPr="00362C36">
              <w:rPr>
                <w:sz w:val="20"/>
                <w:szCs w:val="20"/>
              </w:rPr>
              <w:t>ствие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нимаемой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должн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сти –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у</w:t>
            </w:r>
            <w:r w:rsidRPr="00362C36">
              <w:rPr>
                <w:sz w:val="20"/>
                <w:szCs w:val="20"/>
              </w:rPr>
              <w:t>ковод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тель.</w:t>
            </w:r>
          </w:p>
        </w:tc>
      </w:tr>
      <w:tr w:rsidR="00A1379D" w:rsidRPr="00362C36" w:rsidTr="00306F37">
        <w:trPr>
          <w:trHeight w:val="697"/>
        </w:trPr>
        <w:tc>
          <w:tcPr>
            <w:tcW w:w="427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A1379D" w:rsidRPr="00362C36" w:rsidRDefault="00A1379D" w:rsidP="00A1379D">
            <w:pPr>
              <w:pStyle w:val="TableParagraph"/>
              <w:ind w:left="105" w:right="17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Иванова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Любовь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Миха</w:t>
            </w:r>
            <w:r w:rsidRPr="00362C36">
              <w:rPr>
                <w:sz w:val="20"/>
                <w:szCs w:val="20"/>
              </w:rPr>
              <w:t>й</w:t>
            </w:r>
            <w:r w:rsidRPr="00362C36">
              <w:rPr>
                <w:sz w:val="20"/>
                <w:szCs w:val="20"/>
              </w:rPr>
              <w:t>ловна</w:t>
            </w:r>
          </w:p>
        </w:tc>
        <w:tc>
          <w:tcPr>
            <w:tcW w:w="99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30.04.</w:t>
            </w:r>
          </w:p>
          <w:p w:rsidR="00A1379D" w:rsidRPr="00362C36" w:rsidRDefault="00A1379D" w:rsidP="00A1379D">
            <w:pPr>
              <w:pStyle w:val="TableParagraph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1963</w:t>
            </w:r>
          </w:p>
        </w:tc>
        <w:tc>
          <w:tcPr>
            <w:tcW w:w="1416" w:type="dxa"/>
          </w:tcPr>
          <w:p w:rsidR="00A1379D" w:rsidRPr="00362C36" w:rsidRDefault="00A1379D" w:rsidP="00A1379D">
            <w:pPr>
              <w:pStyle w:val="TableParagraph"/>
              <w:ind w:left="105" w:right="16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Новгоро</w:t>
            </w:r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ский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гос</w:t>
            </w:r>
            <w:r w:rsidRPr="00362C36">
              <w:rPr>
                <w:sz w:val="20"/>
                <w:szCs w:val="20"/>
              </w:rPr>
              <w:t>у</w:t>
            </w:r>
            <w:r w:rsidRPr="00362C36">
              <w:rPr>
                <w:sz w:val="20"/>
                <w:szCs w:val="20"/>
              </w:rPr>
              <w:t>дарственн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ый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пед</w:t>
            </w:r>
            <w:r w:rsidRPr="00362C36">
              <w:rPr>
                <w:spacing w:val="-1"/>
                <w:sz w:val="20"/>
                <w:szCs w:val="20"/>
              </w:rPr>
              <w:t>а</w:t>
            </w:r>
            <w:r w:rsidRPr="00362C36">
              <w:rPr>
                <w:spacing w:val="-1"/>
                <w:sz w:val="20"/>
                <w:szCs w:val="20"/>
              </w:rPr>
              <w:t>гогически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й инст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тут,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1985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г.,</w:t>
            </w:r>
            <w:r w:rsidRPr="00362C36">
              <w:rPr>
                <w:spacing w:val="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42.3.1</w:t>
            </w:r>
          </w:p>
        </w:tc>
        <w:tc>
          <w:tcPr>
            <w:tcW w:w="1276" w:type="dxa"/>
          </w:tcPr>
          <w:p w:rsidR="00A1379D" w:rsidRPr="00362C36" w:rsidRDefault="00A1379D" w:rsidP="00A1379D">
            <w:pPr>
              <w:pStyle w:val="TableParagraph"/>
              <w:ind w:left="111" w:right="13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Русский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язык 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литер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тура</w:t>
            </w:r>
          </w:p>
        </w:tc>
        <w:tc>
          <w:tcPr>
            <w:tcW w:w="854" w:type="dxa"/>
          </w:tcPr>
          <w:p w:rsidR="00A1379D" w:rsidRPr="00362C36" w:rsidRDefault="00A1379D" w:rsidP="00A1379D">
            <w:pPr>
              <w:pStyle w:val="TableParagraph"/>
              <w:ind w:left="112" w:right="24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Ст.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воспит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80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A1379D" w:rsidRPr="00362C36" w:rsidRDefault="00A1379D" w:rsidP="00A1379D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фикации</w:t>
            </w:r>
          </w:p>
          <w:p w:rsidR="00A1379D" w:rsidRPr="00362C36" w:rsidRDefault="00A1379D" w:rsidP="00A1379D">
            <w:pPr>
              <w:pStyle w:val="TableParagraph"/>
              <w:ind w:left="106" w:firstLine="5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«Организация восп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 xml:space="preserve">тательного процесса в ДОО в соответствии с  </w:t>
            </w:r>
            <w:r w:rsidRPr="00362C36">
              <w:rPr>
                <w:sz w:val="20"/>
                <w:szCs w:val="20"/>
              </w:rPr>
              <w:lastRenderedPageBreak/>
              <w:t>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264</w:t>
            </w:r>
          </w:p>
          <w:p w:rsidR="00A1379D" w:rsidRPr="00362C36" w:rsidRDefault="00A1379D" w:rsidP="00A1379D">
            <w:pPr>
              <w:pStyle w:val="TableParagraph"/>
              <w:spacing w:before="4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Часа,15.02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29.02.2024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</w:t>
            </w:r>
          </w:p>
        </w:tc>
        <w:tc>
          <w:tcPr>
            <w:tcW w:w="1096" w:type="dxa"/>
          </w:tcPr>
          <w:p w:rsidR="00A1379D" w:rsidRPr="00362C36" w:rsidRDefault="00A1379D" w:rsidP="00A1379D">
            <w:pPr>
              <w:pStyle w:val="TableParagraph"/>
              <w:ind w:left="110" w:right="23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Гр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мота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М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сте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ства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зов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lastRenderedPageBreak/>
              <w:t>ния РФ,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па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зов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ния</w:t>
            </w:r>
          </w:p>
          <w:p w:rsidR="00A1379D" w:rsidRPr="00362C36" w:rsidRDefault="00A1379D" w:rsidP="00A1379D">
            <w:pPr>
              <w:pStyle w:val="TableParagraph"/>
              <w:spacing w:line="242" w:lineRule="auto"/>
              <w:ind w:left="110" w:right="18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г. К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стр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ма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Грант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губе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натора 2009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A1379D" w:rsidRPr="00362C36" w:rsidRDefault="00A1379D" w:rsidP="00A1379D">
            <w:pPr>
              <w:pStyle w:val="TableParagraph"/>
              <w:spacing w:line="20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Доска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Почёта</w:t>
            </w:r>
          </w:p>
          <w:p w:rsidR="00A1379D" w:rsidRPr="00362C36" w:rsidRDefault="00A1379D" w:rsidP="00A1379D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2020</w:t>
            </w:r>
          </w:p>
          <w:p w:rsidR="00A1379D" w:rsidRPr="00362C36" w:rsidRDefault="00A1379D" w:rsidP="00A1379D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Ветеран труда</w:t>
            </w:r>
          </w:p>
        </w:tc>
        <w:tc>
          <w:tcPr>
            <w:tcW w:w="113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Квартира</w:t>
            </w:r>
          </w:p>
        </w:tc>
        <w:tc>
          <w:tcPr>
            <w:tcW w:w="1039" w:type="dxa"/>
            <w:gridSpan w:val="2"/>
          </w:tcPr>
          <w:p w:rsidR="00A1379D" w:rsidRPr="00362C36" w:rsidRDefault="00A1379D" w:rsidP="00A1379D">
            <w:pPr>
              <w:pStyle w:val="TableParagraph"/>
              <w:ind w:left="107" w:right="9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Упо</w:t>
            </w:r>
            <w:r w:rsidRPr="00362C36">
              <w:rPr>
                <w:sz w:val="20"/>
                <w:szCs w:val="20"/>
              </w:rPr>
              <w:t>л</w:t>
            </w:r>
            <w:r w:rsidRPr="00362C36">
              <w:rPr>
                <w:sz w:val="20"/>
                <w:szCs w:val="20"/>
              </w:rPr>
              <w:t>номо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че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ный по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правам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ребе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ка в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ДОУ</w:t>
            </w:r>
          </w:p>
          <w:p w:rsidR="00A1379D" w:rsidRPr="00362C36" w:rsidRDefault="00A1379D" w:rsidP="00A1379D">
            <w:pPr>
              <w:pStyle w:val="TableParagraph"/>
              <w:ind w:left="107" w:right="9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Отве</w:t>
            </w:r>
            <w:r w:rsidRPr="00362C36">
              <w:rPr>
                <w:sz w:val="20"/>
                <w:szCs w:val="20"/>
              </w:rPr>
              <w:t>т</w:t>
            </w:r>
            <w:r w:rsidRPr="00362C36">
              <w:rPr>
                <w:sz w:val="20"/>
                <w:szCs w:val="20"/>
              </w:rPr>
              <w:t>стве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нный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Нав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гатор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pacing w:val="4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сайт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ДОУ</w:t>
            </w:r>
          </w:p>
          <w:p w:rsidR="00A1379D" w:rsidRPr="00362C36" w:rsidRDefault="00A1379D" w:rsidP="00A1379D">
            <w:pPr>
              <w:pStyle w:val="TableParagraph"/>
              <w:ind w:left="107" w:right="9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Отве</w:t>
            </w:r>
            <w:r w:rsidRPr="00362C36">
              <w:rPr>
                <w:sz w:val="20"/>
                <w:szCs w:val="20"/>
              </w:rPr>
              <w:t>т</w:t>
            </w:r>
            <w:r w:rsidRPr="00362C36">
              <w:rPr>
                <w:sz w:val="20"/>
                <w:szCs w:val="20"/>
              </w:rPr>
              <w:t>стве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ный за ант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те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рор. Безоп.</w:t>
            </w:r>
          </w:p>
        </w:tc>
        <w:tc>
          <w:tcPr>
            <w:tcW w:w="1658" w:type="dxa"/>
            <w:gridSpan w:val="2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2025</w:t>
            </w:r>
          </w:p>
          <w:p w:rsidR="00A1379D" w:rsidRPr="00362C36" w:rsidRDefault="00A1379D" w:rsidP="00A1379D">
            <w:pPr>
              <w:pStyle w:val="TableParagraph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лификацио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</w:p>
          <w:p w:rsidR="00A1379D" w:rsidRPr="00362C36" w:rsidRDefault="00A1379D" w:rsidP="00A1379D">
            <w:pPr>
              <w:pStyle w:val="TableParagraph"/>
              <w:spacing w:line="484" w:lineRule="auto"/>
              <w:ind w:left="101" w:right="5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катег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рия.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lastRenderedPageBreak/>
              <w:t>питатель.</w:t>
            </w:r>
          </w:p>
        </w:tc>
      </w:tr>
      <w:tr w:rsidR="00A1379D" w:rsidRPr="00362C36" w:rsidTr="00306F37">
        <w:trPr>
          <w:trHeight w:val="2899"/>
        </w:trPr>
        <w:tc>
          <w:tcPr>
            <w:tcW w:w="427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277" w:type="dxa"/>
          </w:tcPr>
          <w:p w:rsidR="00A1379D" w:rsidRPr="00362C36" w:rsidRDefault="00A1379D" w:rsidP="00A1379D">
            <w:pPr>
              <w:pStyle w:val="TableParagraph"/>
              <w:ind w:left="105" w:right="224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Ард</w:t>
            </w:r>
            <w:r w:rsidRPr="00362C36">
              <w:rPr>
                <w:spacing w:val="-1"/>
                <w:sz w:val="20"/>
                <w:szCs w:val="20"/>
              </w:rPr>
              <w:t>а</w:t>
            </w:r>
            <w:r w:rsidRPr="00362C36">
              <w:rPr>
                <w:spacing w:val="-1"/>
                <w:sz w:val="20"/>
                <w:szCs w:val="20"/>
              </w:rPr>
              <w:t>макова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Наталья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Робе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товна</w:t>
            </w:r>
          </w:p>
        </w:tc>
        <w:tc>
          <w:tcPr>
            <w:tcW w:w="99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25.11.</w:t>
            </w:r>
          </w:p>
          <w:p w:rsidR="00A1379D" w:rsidRPr="00362C36" w:rsidRDefault="00A1379D" w:rsidP="00A1379D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1972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A1379D" w:rsidRPr="00362C36" w:rsidRDefault="00A1379D" w:rsidP="00A1379D">
            <w:pPr>
              <w:pStyle w:val="TableParagraph"/>
              <w:ind w:left="105" w:right="16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Костро</w:t>
            </w:r>
            <w:r w:rsidRPr="00362C36">
              <w:rPr>
                <w:sz w:val="20"/>
                <w:szCs w:val="20"/>
              </w:rPr>
              <w:t>м</w:t>
            </w:r>
            <w:r w:rsidRPr="00362C36">
              <w:rPr>
                <w:sz w:val="20"/>
                <w:szCs w:val="20"/>
              </w:rPr>
              <w:t>ской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гос</w:t>
            </w:r>
            <w:r w:rsidRPr="00362C36">
              <w:rPr>
                <w:sz w:val="20"/>
                <w:szCs w:val="20"/>
              </w:rPr>
              <w:t>у</w:t>
            </w:r>
            <w:r w:rsidRPr="00362C36">
              <w:rPr>
                <w:sz w:val="20"/>
                <w:szCs w:val="20"/>
              </w:rPr>
              <w:t>дарственн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ый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ун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верситет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им.</w:t>
            </w:r>
            <w:r w:rsidRPr="00362C36">
              <w:rPr>
                <w:spacing w:val="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Н.А.</w:t>
            </w:r>
          </w:p>
          <w:p w:rsidR="00A1379D" w:rsidRPr="00362C36" w:rsidRDefault="00A1379D" w:rsidP="00A1379D">
            <w:pPr>
              <w:pStyle w:val="TableParagraph"/>
              <w:ind w:left="105" w:right="43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Некр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сова,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1975</w:t>
            </w:r>
          </w:p>
          <w:p w:rsidR="00A1379D" w:rsidRPr="00362C36" w:rsidRDefault="00A1379D" w:rsidP="00A1379D">
            <w:pPr>
              <w:pStyle w:val="TableParagraph"/>
              <w:spacing w:line="206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31.6.5</w:t>
            </w:r>
          </w:p>
        </w:tc>
        <w:tc>
          <w:tcPr>
            <w:tcW w:w="1276" w:type="dxa"/>
          </w:tcPr>
          <w:p w:rsidR="00A1379D" w:rsidRPr="00362C36" w:rsidRDefault="00A1379D" w:rsidP="00A1379D">
            <w:pPr>
              <w:pStyle w:val="TableParagraph"/>
              <w:ind w:left="111" w:right="122"/>
              <w:jc w:val="both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Педаг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гика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 методика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начал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ного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разовани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</w:p>
        </w:tc>
        <w:tc>
          <w:tcPr>
            <w:tcW w:w="85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80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A1379D" w:rsidRPr="00362C36" w:rsidRDefault="00A1379D" w:rsidP="00A1379D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фикации</w:t>
            </w:r>
          </w:p>
          <w:p w:rsidR="00A1379D" w:rsidRPr="00362C36" w:rsidRDefault="00A1379D" w:rsidP="00A1379D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«Методика и технол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гия воспитания и ра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вития детей дошкол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ного возраста в усл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виях ФГОС и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55.    36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Часа,16.01–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31.01.2025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A1379D" w:rsidRPr="00362C36" w:rsidRDefault="00A1379D" w:rsidP="00A1379D">
            <w:pPr>
              <w:pStyle w:val="TableParagraph"/>
              <w:spacing w:line="242" w:lineRule="auto"/>
              <w:ind w:left="110" w:right="46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Грамота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Департ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Кострома</w:t>
            </w:r>
          </w:p>
        </w:tc>
        <w:tc>
          <w:tcPr>
            <w:tcW w:w="113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  <w:gridSpan w:val="2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  <w:gridSpan w:val="2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2023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A1379D" w:rsidRPr="00362C36" w:rsidRDefault="00A1379D" w:rsidP="00A1379D">
            <w:pPr>
              <w:pStyle w:val="TableParagraph"/>
              <w:spacing w:line="242" w:lineRule="auto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лификацио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</w:p>
          <w:p w:rsidR="00A1379D" w:rsidRPr="00362C36" w:rsidRDefault="00A1379D" w:rsidP="00A1379D">
            <w:pPr>
              <w:pStyle w:val="TableParagraph"/>
              <w:spacing w:line="477" w:lineRule="auto"/>
              <w:ind w:left="101" w:right="5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Катег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рия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питатель.</w:t>
            </w:r>
          </w:p>
        </w:tc>
      </w:tr>
      <w:tr w:rsidR="00A1379D" w:rsidRPr="00362C36" w:rsidTr="00306F37">
        <w:trPr>
          <w:trHeight w:val="2899"/>
        </w:trPr>
        <w:tc>
          <w:tcPr>
            <w:tcW w:w="427" w:type="dxa"/>
          </w:tcPr>
          <w:p w:rsidR="00A1379D" w:rsidRPr="00362C36" w:rsidRDefault="00A1379D" w:rsidP="00A1379D">
            <w:pPr>
              <w:pStyle w:val="TableParagraph"/>
              <w:ind w:left="11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lastRenderedPageBreak/>
              <w:t>4</w:t>
            </w:r>
          </w:p>
        </w:tc>
        <w:tc>
          <w:tcPr>
            <w:tcW w:w="1277" w:type="dxa"/>
          </w:tcPr>
          <w:p w:rsidR="00A1379D" w:rsidRPr="00362C36" w:rsidRDefault="00A1379D" w:rsidP="00A1379D">
            <w:pPr>
              <w:pStyle w:val="TableParagraph"/>
              <w:ind w:left="110" w:right="102" w:firstLine="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Балдина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Елена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Влад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мировн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</w:t>
            </w:r>
          </w:p>
        </w:tc>
        <w:tc>
          <w:tcPr>
            <w:tcW w:w="994" w:type="dxa"/>
          </w:tcPr>
          <w:p w:rsidR="00A1379D" w:rsidRPr="00362C36" w:rsidRDefault="00A1379D" w:rsidP="00A1379D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18.06.</w:t>
            </w:r>
          </w:p>
          <w:p w:rsidR="00A1379D" w:rsidRPr="00362C36" w:rsidRDefault="00A1379D" w:rsidP="00A1379D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1981г.</w:t>
            </w:r>
          </w:p>
        </w:tc>
        <w:tc>
          <w:tcPr>
            <w:tcW w:w="1416" w:type="dxa"/>
          </w:tcPr>
          <w:p w:rsidR="00A1379D" w:rsidRPr="00362C36" w:rsidRDefault="00A1379D" w:rsidP="00A1379D">
            <w:pPr>
              <w:pStyle w:val="TableParagraph"/>
              <w:ind w:left="105" w:right="17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Костро</w:t>
            </w:r>
            <w:r w:rsidRPr="00362C36">
              <w:rPr>
                <w:sz w:val="20"/>
                <w:szCs w:val="20"/>
              </w:rPr>
              <w:t>м</w:t>
            </w:r>
            <w:r w:rsidRPr="00362C36">
              <w:rPr>
                <w:sz w:val="20"/>
                <w:szCs w:val="20"/>
              </w:rPr>
              <w:t>ской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гос.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универс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тет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им. Некрасова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2007г. з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A1379D" w:rsidRPr="00362C36" w:rsidRDefault="00A1379D" w:rsidP="00A1379D">
            <w:pPr>
              <w:pStyle w:val="TableParagraph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22.5.24</w:t>
            </w:r>
          </w:p>
        </w:tc>
        <w:tc>
          <w:tcPr>
            <w:tcW w:w="1276" w:type="dxa"/>
          </w:tcPr>
          <w:p w:rsidR="00A1379D" w:rsidRPr="00362C36" w:rsidRDefault="00A1379D" w:rsidP="00A1379D">
            <w:pPr>
              <w:pStyle w:val="TableParagraph"/>
              <w:ind w:left="111" w:right="10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Педаг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гика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 методика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школьно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восп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тания</w:t>
            </w:r>
          </w:p>
        </w:tc>
        <w:tc>
          <w:tcPr>
            <w:tcW w:w="854" w:type="dxa"/>
          </w:tcPr>
          <w:p w:rsidR="00A1379D" w:rsidRPr="00362C36" w:rsidRDefault="00A1379D" w:rsidP="00A1379D">
            <w:pPr>
              <w:pStyle w:val="TableParagraph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803" w:type="dxa"/>
          </w:tcPr>
          <w:p w:rsidR="00A1379D" w:rsidRPr="00362C36" w:rsidRDefault="00A1379D" w:rsidP="00A1379D">
            <w:pPr>
              <w:pStyle w:val="TableParagraph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A1379D" w:rsidRPr="00362C36" w:rsidRDefault="00A1379D" w:rsidP="00A1379D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фикации</w:t>
            </w:r>
          </w:p>
          <w:p w:rsidR="00A1379D" w:rsidRPr="00362C36" w:rsidRDefault="00A1379D" w:rsidP="00A1379D">
            <w:pPr>
              <w:pStyle w:val="TableParagraph"/>
              <w:ind w:left="106" w:firstLine="5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«Содержание и те</w:t>
            </w:r>
            <w:r w:rsidRPr="00362C36">
              <w:rPr>
                <w:sz w:val="20"/>
                <w:szCs w:val="20"/>
              </w:rPr>
              <w:t>х</w:t>
            </w:r>
            <w:r w:rsidRPr="00362C36">
              <w:rPr>
                <w:sz w:val="20"/>
                <w:szCs w:val="20"/>
              </w:rPr>
              <w:t>нологии деятельности воспитателя ДОО в условиях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265</w:t>
            </w:r>
          </w:p>
          <w:p w:rsidR="00A1379D" w:rsidRPr="00362C36" w:rsidRDefault="00A1379D" w:rsidP="00A1379D">
            <w:pPr>
              <w:pStyle w:val="TableParagraph"/>
              <w:spacing w:line="215" w:lineRule="exact"/>
              <w:ind w:left="15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Часа,15.02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29.02.2024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1379D" w:rsidRPr="00362C36" w:rsidRDefault="00A1379D" w:rsidP="00A1379D">
            <w:pPr>
              <w:pStyle w:val="TableParagraph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  <w:gridSpan w:val="2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  <w:gridSpan w:val="2"/>
          </w:tcPr>
          <w:p w:rsidR="00A1379D" w:rsidRPr="00362C36" w:rsidRDefault="00A1379D" w:rsidP="00A1379D">
            <w:pPr>
              <w:pStyle w:val="TableParagraph"/>
              <w:spacing w:before="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 xml:space="preserve">2024г </w:t>
            </w:r>
          </w:p>
          <w:p w:rsidR="00A1379D" w:rsidRPr="00362C36" w:rsidRDefault="00A1379D" w:rsidP="00A1379D">
            <w:pPr>
              <w:pStyle w:val="TableParagraph"/>
              <w:spacing w:before="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 кв.категория</w:t>
            </w:r>
          </w:p>
          <w:p w:rsidR="00A1379D" w:rsidRPr="00362C36" w:rsidRDefault="00A1379D" w:rsidP="00A1379D">
            <w:pPr>
              <w:pStyle w:val="TableParagraph"/>
              <w:spacing w:before="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Бессрочно</w:t>
            </w:r>
          </w:p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Воспитатель.</w:t>
            </w:r>
          </w:p>
        </w:tc>
      </w:tr>
      <w:tr w:rsidR="00A1379D" w:rsidRPr="00362C36" w:rsidTr="00306F37">
        <w:trPr>
          <w:trHeight w:val="2899"/>
        </w:trPr>
        <w:tc>
          <w:tcPr>
            <w:tcW w:w="427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:rsidR="00A1379D" w:rsidRPr="00362C36" w:rsidRDefault="00A1379D" w:rsidP="00A1379D">
            <w:pPr>
              <w:pStyle w:val="TableParagraph"/>
              <w:ind w:left="139" w:right="-22" w:hanging="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Варнавина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Марина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Владим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ровна</w:t>
            </w:r>
          </w:p>
        </w:tc>
        <w:tc>
          <w:tcPr>
            <w:tcW w:w="99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3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19.09.</w:t>
            </w:r>
          </w:p>
          <w:p w:rsidR="00A1379D" w:rsidRPr="00362C36" w:rsidRDefault="00A1379D" w:rsidP="00A1379D">
            <w:pPr>
              <w:pStyle w:val="TableParagraph"/>
              <w:spacing w:line="207" w:lineRule="exact"/>
              <w:ind w:left="13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1970</w:t>
            </w:r>
          </w:p>
        </w:tc>
        <w:tc>
          <w:tcPr>
            <w:tcW w:w="1416" w:type="dxa"/>
          </w:tcPr>
          <w:p w:rsidR="00A1379D" w:rsidRPr="00362C36" w:rsidRDefault="00A1379D" w:rsidP="00A1379D">
            <w:pPr>
              <w:pStyle w:val="TableParagraph"/>
              <w:ind w:left="149" w:hanging="1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Костро</w:t>
            </w:r>
            <w:r w:rsidRPr="00362C36">
              <w:rPr>
                <w:sz w:val="20"/>
                <w:szCs w:val="20"/>
              </w:rPr>
              <w:t>м</w:t>
            </w:r>
            <w:r w:rsidRPr="00362C36">
              <w:rPr>
                <w:sz w:val="20"/>
                <w:szCs w:val="20"/>
              </w:rPr>
              <w:t>ской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гос</w:t>
            </w:r>
            <w:r w:rsidRPr="00362C36">
              <w:rPr>
                <w:sz w:val="20"/>
                <w:szCs w:val="20"/>
              </w:rPr>
              <w:t>у</w:t>
            </w:r>
            <w:r w:rsidRPr="00362C36">
              <w:rPr>
                <w:sz w:val="20"/>
                <w:szCs w:val="20"/>
              </w:rPr>
              <w:t>дарственны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педагог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ческий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ун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верситет</w:t>
            </w:r>
            <w:r w:rsidRPr="00362C36">
              <w:rPr>
                <w:spacing w:val="-1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им.</w:t>
            </w:r>
          </w:p>
          <w:p w:rsidR="00A1379D" w:rsidRPr="00362C36" w:rsidRDefault="00A1379D" w:rsidP="00A1379D">
            <w:pPr>
              <w:pStyle w:val="TableParagraph"/>
              <w:ind w:left="158" w:right="8"/>
              <w:jc w:val="center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Н.А.Некрасова,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1998,</w:t>
            </w:r>
            <w:r w:rsidRPr="00362C36">
              <w:rPr>
                <w:spacing w:val="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4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35.7.2</w:t>
            </w:r>
          </w:p>
        </w:tc>
        <w:tc>
          <w:tcPr>
            <w:tcW w:w="1276" w:type="dxa"/>
          </w:tcPr>
          <w:p w:rsidR="00A1379D" w:rsidRPr="00362C36" w:rsidRDefault="00A1379D" w:rsidP="00A1379D">
            <w:pPr>
              <w:pStyle w:val="TableParagraph"/>
              <w:ind w:left="145" w:right="29" w:hanging="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Педаг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гика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психол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школьная</w:t>
            </w:r>
          </w:p>
        </w:tc>
        <w:tc>
          <w:tcPr>
            <w:tcW w:w="85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80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247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A1379D" w:rsidRPr="00362C36" w:rsidRDefault="00A1379D" w:rsidP="00A1379D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фикации</w:t>
            </w:r>
          </w:p>
          <w:p w:rsidR="00A1379D" w:rsidRPr="00362C36" w:rsidRDefault="00A1379D" w:rsidP="00A1379D">
            <w:pPr>
              <w:pStyle w:val="TableParagraph"/>
              <w:ind w:left="106" w:firstLine="5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«Содержание и те</w:t>
            </w:r>
            <w:r w:rsidRPr="00362C36">
              <w:rPr>
                <w:sz w:val="20"/>
                <w:szCs w:val="20"/>
              </w:rPr>
              <w:t>х</w:t>
            </w:r>
            <w:r w:rsidRPr="00362C36">
              <w:rPr>
                <w:sz w:val="20"/>
                <w:szCs w:val="20"/>
              </w:rPr>
              <w:t>нологии деятельности воспитателя ДОО в условиях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266</w:t>
            </w:r>
          </w:p>
          <w:p w:rsidR="00A1379D" w:rsidRPr="00362C36" w:rsidRDefault="00A1379D" w:rsidP="00A1379D">
            <w:pPr>
              <w:pStyle w:val="TableParagraph"/>
              <w:spacing w:line="215" w:lineRule="exact"/>
              <w:ind w:left="15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Часа,15.02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29.02.2024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A1379D" w:rsidRPr="00362C36" w:rsidRDefault="00A1379D" w:rsidP="00A1379D">
            <w:pPr>
              <w:pStyle w:val="TableParagraph"/>
              <w:ind w:left="143" w:right="-6" w:hanging="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Поче</w:t>
            </w:r>
            <w:r w:rsidRPr="00362C36">
              <w:rPr>
                <w:sz w:val="20"/>
                <w:szCs w:val="20"/>
              </w:rPr>
              <w:t>т</w:t>
            </w:r>
            <w:r w:rsidRPr="00362C36">
              <w:rPr>
                <w:sz w:val="20"/>
                <w:szCs w:val="20"/>
              </w:rPr>
              <w:t>ная гр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мота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Депа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тамента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вания 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науки К</w:t>
            </w:r>
            <w:r w:rsidRPr="00362C36">
              <w:rPr>
                <w:spacing w:val="-1"/>
                <w:sz w:val="20"/>
                <w:szCs w:val="20"/>
              </w:rPr>
              <w:t>о</w:t>
            </w:r>
            <w:r w:rsidRPr="00362C36">
              <w:rPr>
                <w:spacing w:val="-1"/>
                <w:sz w:val="20"/>
                <w:szCs w:val="20"/>
              </w:rPr>
              <w:t>стро</w:t>
            </w:r>
            <w:r w:rsidRPr="00362C36">
              <w:rPr>
                <w:spacing w:val="-1"/>
                <w:sz w:val="20"/>
                <w:szCs w:val="20"/>
              </w:rPr>
              <w:t>м</w:t>
            </w:r>
            <w:r w:rsidRPr="00362C36">
              <w:rPr>
                <w:spacing w:val="-1"/>
                <w:sz w:val="20"/>
                <w:szCs w:val="20"/>
              </w:rPr>
              <w:t>ской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ласти,</w:t>
            </w:r>
          </w:p>
        </w:tc>
        <w:tc>
          <w:tcPr>
            <w:tcW w:w="113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  <w:gridSpan w:val="2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  <w:gridSpan w:val="2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3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2024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A1379D" w:rsidRPr="00362C36" w:rsidRDefault="00A1379D" w:rsidP="00A1379D">
            <w:pPr>
              <w:pStyle w:val="TableParagraph"/>
              <w:ind w:left="135" w:right="36" w:hanging="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лификацио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ная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категория.</w:t>
            </w:r>
          </w:p>
          <w:p w:rsidR="00A1379D" w:rsidRPr="00362C36" w:rsidRDefault="00A1379D" w:rsidP="00A1379D">
            <w:pPr>
              <w:pStyle w:val="TableParagraph"/>
              <w:spacing w:before="9"/>
              <w:rPr>
                <w:sz w:val="20"/>
                <w:szCs w:val="20"/>
              </w:rPr>
            </w:pPr>
          </w:p>
          <w:p w:rsidR="00A1379D" w:rsidRPr="00362C36" w:rsidRDefault="00A1379D" w:rsidP="00A1379D">
            <w:pPr>
              <w:pStyle w:val="TableParagraph"/>
              <w:ind w:left="13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</w:t>
            </w:r>
          </w:p>
        </w:tc>
      </w:tr>
      <w:tr w:rsidR="00A1379D" w:rsidRPr="00362C36" w:rsidTr="00306F37">
        <w:trPr>
          <w:trHeight w:val="2899"/>
        </w:trPr>
        <w:tc>
          <w:tcPr>
            <w:tcW w:w="427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6</w:t>
            </w:r>
          </w:p>
        </w:tc>
        <w:tc>
          <w:tcPr>
            <w:tcW w:w="1277" w:type="dxa"/>
          </w:tcPr>
          <w:p w:rsidR="00A1379D" w:rsidRPr="00362C36" w:rsidRDefault="00A1379D" w:rsidP="00A1379D">
            <w:pPr>
              <w:pStyle w:val="TableParagraph"/>
              <w:ind w:left="105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Гревцова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Наталья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Але</w:t>
            </w:r>
            <w:r w:rsidRPr="00362C36">
              <w:rPr>
                <w:spacing w:val="-1"/>
                <w:sz w:val="20"/>
                <w:szCs w:val="20"/>
              </w:rPr>
              <w:t>к</w:t>
            </w:r>
            <w:r w:rsidRPr="00362C36">
              <w:rPr>
                <w:spacing w:val="-1"/>
                <w:sz w:val="20"/>
                <w:szCs w:val="20"/>
              </w:rPr>
              <w:t>сандров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21.02.</w:t>
            </w:r>
          </w:p>
          <w:p w:rsidR="00A1379D" w:rsidRPr="00362C36" w:rsidRDefault="00A1379D" w:rsidP="00A1379D">
            <w:pPr>
              <w:pStyle w:val="TableParagraph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1985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КОИРО 2013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A1379D" w:rsidRPr="00362C36" w:rsidRDefault="00A1379D" w:rsidP="00A1379D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очно.</w:t>
            </w:r>
          </w:p>
          <w:p w:rsidR="00A1379D" w:rsidRPr="00362C36" w:rsidRDefault="00A1379D" w:rsidP="00A1379D">
            <w:pPr>
              <w:pStyle w:val="TableParagraph"/>
              <w:ind w:left="105" w:right="107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Диплом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професс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ональ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переподг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товк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ПП№000166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от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20.12.2013</w:t>
            </w:r>
            <w:r w:rsidRPr="00362C36">
              <w:rPr>
                <w:spacing w:val="-9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89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11.3.19</w:t>
            </w:r>
          </w:p>
        </w:tc>
        <w:tc>
          <w:tcPr>
            <w:tcW w:w="1276" w:type="dxa"/>
          </w:tcPr>
          <w:p w:rsidR="00A1379D" w:rsidRPr="00362C36" w:rsidRDefault="00A1379D" w:rsidP="00A1379D">
            <w:pPr>
              <w:pStyle w:val="TableParagraph"/>
              <w:ind w:left="111" w:right="12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Профе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сио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ная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реподгот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овка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пр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грамме</w:t>
            </w:r>
          </w:p>
          <w:p w:rsidR="00A1379D" w:rsidRPr="00362C36" w:rsidRDefault="00A1379D" w:rsidP="00A1379D">
            <w:pPr>
              <w:pStyle w:val="TableParagraph"/>
              <w:spacing w:line="244" w:lineRule="auto"/>
              <w:ind w:left="111" w:right="24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«теория и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мет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дика</w:t>
            </w:r>
          </w:p>
          <w:p w:rsidR="00A1379D" w:rsidRPr="00362C36" w:rsidRDefault="00A1379D" w:rsidP="00A1379D">
            <w:pPr>
              <w:pStyle w:val="TableParagraph"/>
              <w:ind w:left="111" w:right="98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сопров</w:t>
            </w:r>
            <w:r w:rsidRPr="00362C36">
              <w:rPr>
                <w:spacing w:val="-1"/>
                <w:sz w:val="20"/>
                <w:szCs w:val="20"/>
              </w:rPr>
              <w:t>о</w:t>
            </w:r>
            <w:r w:rsidRPr="00362C36">
              <w:rPr>
                <w:spacing w:val="-1"/>
                <w:sz w:val="20"/>
                <w:szCs w:val="20"/>
              </w:rPr>
              <w:t>жде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ния детей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раннего 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дошкол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но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lastRenderedPageBreak/>
              <w:t>возраста»</w:t>
            </w:r>
          </w:p>
        </w:tc>
        <w:tc>
          <w:tcPr>
            <w:tcW w:w="85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80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A1379D" w:rsidRPr="00362C36" w:rsidRDefault="00A1379D" w:rsidP="00A1379D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фикации</w:t>
            </w:r>
          </w:p>
          <w:p w:rsidR="00A1379D" w:rsidRPr="00362C36" w:rsidRDefault="00A1379D" w:rsidP="00A1379D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«Методика и технол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гия воспитания и ра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вития детей дошкол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ного возраста в усл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виях ФГОС и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54.    36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Часа,16.01–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31.01.2025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  <w:gridSpan w:val="2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  <w:gridSpan w:val="2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A1379D" w:rsidRPr="00362C36" w:rsidRDefault="00A1379D" w:rsidP="00A1379D">
            <w:pPr>
              <w:pStyle w:val="TableParagraph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лификацио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катег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рия</w:t>
            </w:r>
          </w:p>
          <w:p w:rsidR="00A1379D" w:rsidRPr="00362C36" w:rsidRDefault="00A1379D" w:rsidP="00A1379D">
            <w:pPr>
              <w:pStyle w:val="TableParagraph"/>
              <w:spacing w:before="9"/>
              <w:rPr>
                <w:sz w:val="20"/>
                <w:szCs w:val="20"/>
              </w:rPr>
            </w:pPr>
          </w:p>
          <w:p w:rsidR="00A1379D" w:rsidRPr="00362C36" w:rsidRDefault="00A1379D" w:rsidP="00A1379D">
            <w:pPr>
              <w:pStyle w:val="TableParagraph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</w:t>
            </w:r>
          </w:p>
        </w:tc>
      </w:tr>
      <w:tr w:rsidR="00A1379D" w:rsidRPr="00362C36" w:rsidTr="00306F37">
        <w:trPr>
          <w:trHeight w:val="2899"/>
        </w:trPr>
        <w:tc>
          <w:tcPr>
            <w:tcW w:w="427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lastRenderedPageBreak/>
              <w:t>7</w:t>
            </w:r>
          </w:p>
        </w:tc>
        <w:tc>
          <w:tcPr>
            <w:tcW w:w="1277" w:type="dxa"/>
          </w:tcPr>
          <w:p w:rsidR="00A1379D" w:rsidRPr="00362C36" w:rsidRDefault="00A1379D" w:rsidP="00A1379D">
            <w:pPr>
              <w:pStyle w:val="TableParagraph"/>
              <w:ind w:left="105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Куро</w:t>
            </w:r>
            <w:r w:rsidRPr="00362C36">
              <w:rPr>
                <w:sz w:val="20"/>
                <w:szCs w:val="20"/>
              </w:rPr>
              <w:t>ч</w:t>
            </w:r>
            <w:r w:rsidRPr="00362C36">
              <w:rPr>
                <w:sz w:val="20"/>
                <w:szCs w:val="20"/>
              </w:rPr>
              <w:t>кина Е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гения Евген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евна</w:t>
            </w:r>
          </w:p>
        </w:tc>
        <w:tc>
          <w:tcPr>
            <w:tcW w:w="994" w:type="dxa"/>
          </w:tcPr>
          <w:p w:rsidR="00A1379D" w:rsidRPr="00362C36" w:rsidRDefault="00A1379D" w:rsidP="00A1379D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11.02.1984</w:t>
            </w:r>
          </w:p>
        </w:tc>
        <w:tc>
          <w:tcPr>
            <w:tcW w:w="1416" w:type="dxa"/>
          </w:tcPr>
          <w:p w:rsidR="00A1379D" w:rsidRPr="00362C36" w:rsidRDefault="00A1379D" w:rsidP="00A1379D">
            <w:pPr>
              <w:pStyle w:val="TableParagraph"/>
              <w:ind w:left="105" w:right="16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ОГПОУ «Ивано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ский пед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гогич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ский ко</w:t>
            </w:r>
            <w:r w:rsidRPr="00362C36">
              <w:rPr>
                <w:sz w:val="20"/>
                <w:szCs w:val="20"/>
              </w:rPr>
              <w:t>л</w:t>
            </w:r>
            <w:r w:rsidRPr="00362C36">
              <w:rPr>
                <w:sz w:val="20"/>
                <w:szCs w:val="20"/>
              </w:rPr>
              <w:t>ледж им. Д.А. Фу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манова» г. Иваново</w:t>
            </w:r>
          </w:p>
          <w:p w:rsidR="00A1379D" w:rsidRPr="00362C36" w:rsidRDefault="00A1379D" w:rsidP="00A1379D">
            <w:pPr>
              <w:pStyle w:val="TableParagraph"/>
              <w:ind w:left="105" w:right="16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Заочно 2025 г. Диплом 113706 0013875 рег. № 174 от 27.06.2025 г.</w:t>
            </w:r>
          </w:p>
          <w:p w:rsidR="00A1379D" w:rsidRPr="00362C36" w:rsidRDefault="00A1379D" w:rsidP="00A1379D">
            <w:pPr>
              <w:pStyle w:val="TableParagraph"/>
              <w:ind w:left="105" w:right="169"/>
              <w:rPr>
                <w:sz w:val="20"/>
                <w:szCs w:val="20"/>
              </w:rPr>
            </w:pPr>
          </w:p>
        </w:tc>
        <w:tc>
          <w:tcPr>
            <w:tcW w:w="89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 xml:space="preserve">С 01.03.15 </w:t>
            </w:r>
          </w:p>
        </w:tc>
        <w:tc>
          <w:tcPr>
            <w:tcW w:w="1276" w:type="dxa"/>
          </w:tcPr>
          <w:p w:rsidR="00A1379D" w:rsidRPr="00362C36" w:rsidRDefault="00A1379D" w:rsidP="00A1379D">
            <w:pPr>
              <w:pStyle w:val="TableParagraph"/>
              <w:ind w:left="111" w:right="10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школьное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воспит</w:t>
            </w:r>
            <w:r w:rsidRPr="00362C36">
              <w:rPr>
                <w:spacing w:val="-1"/>
                <w:sz w:val="20"/>
                <w:szCs w:val="20"/>
              </w:rPr>
              <w:t>а</w:t>
            </w:r>
            <w:r w:rsidRPr="00362C36">
              <w:rPr>
                <w:spacing w:val="-1"/>
                <w:sz w:val="20"/>
                <w:szCs w:val="20"/>
              </w:rPr>
              <w:t>ние</w:t>
            </w:r>
          </w:p>
        </w:tc>
        <w:tc>
          <w:tcPr>
            <w:tcW w:w="85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 детей д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школьного во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раста</w:t>
            </w:r>
          </w:p>
        </w:tc>
        <w:tc>
          <w:tcPr>
            <w:tcW w:w="80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A1379D" w:rsidRPr="00362C36" w:rsidRDefault="00A1379D" w:rsidP="00A1379D">
            <w:pPr>
              <w:pStyle w:val="TableParagraph"/>
              <w:spacing w:line="196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-</w:t>
            </w:r>
          </w:p>
        </w:tc>
        <w:tc>
          <w:tcPr>
            <w:tcW w:w="1096" w:type="dxa"/>
          </w:tcPr>
          <w:p w:rsidR="00A1379D" w:rsidRPr="00362C36" w:rsidRDefault="00A1379D" w:rsidP="00A1379D">
            <w:pPr>
              <w:pStyle w:val="TableParagraph"/>
              <w:ind w:left="110" w:right="23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-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  <w:gridSpan w:val="2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  <w:gridSpan w:val="2"/>
          </w:tcPr>
          <w:p w:rsidR="00A1379D" w:rsidRPr="00362C36" w:rsidRDefault="00A1379D" w:rsidP="00A1379D">
            <w:pPr>
              <w:pStyle w:val="TableParagraph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Соответствие</w:t>
            </w:r>
          </w:p>
        </w:tc>
      </w:tr>
      <w:tr w:rsidR="00A1379D" w:rsidRPr="00362C36" w:rsidTr="00306F37">
        <w:trPr>
          <w:trHeight w:val="2899"/>
        </w:trPr>
        <w:tc>
          <w:tcPr>
            <w:tcW w:w="427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277" w:type="dxa"/>
          </w:tcPr>
          <w:p w:rsidR="00A1379D" w:rsidRPr="00362C36" w:rsidRDefault="00A1379D" w:rsidP="00A1379D">
            <w:pPr>
              <w:pStyle w:val="TableParagraph"/>
              <w:ind w:left="134" w:right="124" w:hanging="29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Докук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на Ирина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Але</w:t>
            </w:r>
            <w:r w:rsidRPr="00362C36">
              <w:rPr>
                <w:spacing w:val="-1"/>
                <w:sz w:val="20"/>
                <w:szCs w:val="20"/>
              </w:rPr>
              <w:t>к</w:t>
            </w:r>
            <w:r w:rsidRPr="00362C36">
              <w:rPr>
                <w:spacing w:val="-1"/>
                <w:sz w:val="20"/>
                <w:szCs w:val="20"/>
              </w:rPr>
              <w:t>сандров</w:t>
            </w:r>
          </w:p>
          <w:p w:rsidR="00A1379D" w:rsidRPr="00362C36" w:rsidRDefault="00A1379D" w:rsidP="00A1379D">
            <w:pPr>
              <w:pStyle w:val="TableParagraph"/>
              <w:spacing w:line="206" w:lineRule="exact"/>
              <w:ind w:left="547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A1379D" w:rsidRPr="00362C36" w:rsidRDefault="00A1379D" w:rsidP="00A1379D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05.04.1973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A1379D" w:rsidRPr="00362C36" w:rsidRDefault="00A1379D" w:rsidP="00A1379D">
            <w:pPr>
              <w:pStyle w:val="TableParagraph"/>
              <w:ind w:left="105" w:right="16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ОГБ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УСПО Кинеше</w:t>
            </w:r>
            <w:r w:rsidRPr="00362C36">
              <w:rPr>
                <w:sz w:val="20"/>
                <w:szCs w:val="20"/>
              </w:rPr>
              <w:t>м</w:t>
            </w:r>
            <w:r w:rsidRPr="00362C36">
              <w:rPr>
                <w:sz w:val="20"/>
                <w:szCs w:val="20"/>
              </w:rPr>
              <w:t>ский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пед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гогически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й ко</w:t>
            </w:r>
            <w:r w:rsidRPr="00362C36">
              <w:rPr>
                <w:sz w:val="20"/>
                <w:szCs w:val="20"/>
              </w:rPr>
              <w:t>л</w:t>
            </w:r>
            <w:r w:rsidRPr="00362C36">
              <w:rPr>
                <w:sz w:val="20"/>
                <w:szCs w:val="20"/>
              </w:rPr>
              <w:t>ледж,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2012</w:t>
            </w:r>
            <w:r w:rsidRPr="00362C36">
              <w:rPr>
                <w:spacing w:val="-10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г.,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17.9.22</w:t>
            </w:r>
          </w:p>
        </w:tc>
        <w:tc>
          <w:tcPr>
            <w:tcW w:w="1276" w:type="dxa"/>
          </w:tcPr>
          <w:p w:rsidR="00A1379D" w:rsidRPr="00362C36" w:rsidRDefault="00A1379D" w:rsidP="00A1379D">
            <w:pPr>
              <w:pStyle w:val="TableParagraph"/>
              <w:ind w:left="111" w:right="12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школ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ное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во</w:t>
            </w:r>
            <w:r w:rsidRPr="00362C36">
              <w:rPr>
                <w:spacing w:val="-1"/>
                <w:sz w:val="20"/>
                <w:szCs w:val="20"/>
              </w:rPr>
              <w:t>с</w:t>
            </w:r>
            <w:r w:rsidRPr="00362C36">
              <w:rPr>
                <w:spacing w:val="-1"/>
                <w:sz w:val="20"/>
                <w:szCs w:val="20"/>
              </w:rPr>
              <w:t>питание</w:t>
            </w:r>
          </w:p>
        </w:tc>
        <w:tc>
          <w:tcPr>
            <w:tcW w:w="854" w:type="dxa"/>
          </w:tcPr>
          <w:p w:rsidR="00A1379D" w:rsidRPr="00362C36" w:rsidRDefault="00A1379D" w:rsidP="00A1379D">
            <w:pPr>
              <w:pStyle w:val="TableParagraph"/>
              <w:ind w:left="112" w:right="28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Инструктор по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физической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культуре</w:t>
            </w:r>
          </w:p>
        </w:tc>
        <w:tc>
          <w:tcPr>
            <w:tcW w:w="803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1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A1379D" w:rsidRPr="00362C36" w:rsidRDefault="00A1379D" w:rsidP="00A1379D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ООО «Институт ра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вития образования, повышения квалиф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кации и переподг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товки» по программе «Внедрение ФОП д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школьного образов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ния» 20.04.26-26.04. 2026 г. Удостоверение 193105912197 от 29.04.2026 36 часов. Рег. номер 495825 Лицензия № ЛО35-01237-19/00257259 от 01.02.2021 г. Свид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тельство о регистр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ции СМИ: СМИ ЭЛ № ФС – 76928 от 01.10.2019 г. Док</w:t>
            </w:r>
            <w:r w:rsidRPr="00362C36">
              <w:rPr>
                <w:sz w:val="20"/>
                <w:szCs w:val="20"/>
              </w:rPr>
              <w:t>у</w:t>
            </w:r>
            <w:r w:rsidRPr="00362C36">
              <w:rPr>
                <w:sz w:val="20"/>
                <w:szCs w:val="20"/>
              </w:rPr>
              <w:t>мент внесён в госр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естр ФИС ФРДО</w:t>
            </w:r>
          </w:p>
        </w:tc>
        <w:tc>
          <w:tcPr>
            <w:tcW w:w="1096" w:type="dxa"/>
          </w:tcPr>
          <w:p w:rsidR="00A1379D" w:rsidRPr="00362C36" w:rsidRDefault="00A1379D" w:rsidP="00A1379D">
            <w:pPr>
              <w:pStyle w:val="TableParagraph"/>
              <w:ind w:left="110" w:right="46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Департ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 Кострома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Доска Поч</w:t>
            </w:r>
            <w:r w:rsidRPr="00362C36">
              <w:rPr>
                <w:sz w:val="20"/>
                <w:szCs w:val="20"/>
              </w:rPr>
              <w:t>ё</w:t>
            </w:r>
            <w:r w:rsidRPr="00362C36">
              <w:rPr>
                <w:sz w:val="20"/>
                <w:szCs w:val="20"/>
              </w:rPr>
              <w:t>та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2019</w:t>
            </w:r>
          </w:p>
        </w:tc>
        <w:tc>
          <w:tcPr>
            <w:tcW w:w="1134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  <w:gridSpan w:val="2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  <w:gridSpan w:val="2"/>
          </w:tcPr>
          <w:p w:rsidR="00A1379D" w:rsidRPr="00362C36" w:rsidRDefault="00A1379D" w:rsidP="00A1379D">
            <w:pPr>
              <w:pStyle w:val="TableParagraph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лификацио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</w:p>
          <w:p w:rsidR="00A1379D" w:rsidRPr="00362C36" w:rsidRDefault="00A1379D" w:rsidP="00A1379D">
            <w:pPr>
              <w:pStyle w:val="TableParagraph"/>
              <w:spacing w:line="206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Категория 2023</w:t>
            </w:r>
          </w:p>
          <w:p w:rsidR="00A1379D" w:rsidRPr="00362C36" w:rsidRDefault="00A1379D" w:rsidP="00A1379D">
            <w:pPr>
              <w:pStyle w:val="TableParagraph"/>
              <w:spacing w:before="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Бессрочно</w:t>
            </w:r>
          </w:p>
          <w:p w:rsidR="00A1379D" w:rsidRPr="00362C36" w:rsidRDefault="00A1379D" w:rsidP="00A1379D">
            <w:pPr>
              <w:pStyle w:val="TableParagraph"/>
              <w:ind w:left="101" w:right="38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Инстру</w:t>
            </w:r>
            <w:r w:rsidRPr="00362C36">
              <w:rPr>
                <w:sz w:val="20"/>
                <w:szCs w:val="20"/>
              </w:rPr>
              <w:t>к</w:t>
            </w:r>
            <w:r w:rsidRPr="00362C36">
              <w:rPr>
                <w:sz w:val="20"/>
                <w:szCs w:val="20"/>
              </w:rPr>
              <w:t>тор по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ф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зической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культуре</w:t>
            </w:r>
          </w:p>
        </w:tc>
      </w:tr>
      <w:tr w:rsidR="00A1379D" w:rsidRPr="00362C36" w:rsidTr="00306F37">
        <w:trPr>
          <w:trHeight w:val="2899"/>
        </w:trPr>
        <w:tc>
          <w:tcPr>
            <w:tcW w:w="427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9.</w:t>
            </w:r>
          </w:p>
        </w:tc>
        <w:tc>
          <w:tcPr>
            <w:tcW w:w="1277" w:type="dxa"/>
          </w:tcPr>
          <w:p w:rsidR="00A1379D" w:rsidRPr="00362C36" w:rsidRDefault="00A1379D" w:rsidP="00A1379D">
            <w:pPr>
              <w:pStyle w:val="TableParagraph"/>
              <w:ind w:left="134" w:right="12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Зайцева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Елена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Анат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льевна</w:t>
            </w:r>
          </w:p>
        </w:tc>
        <w:tc>
          <w:tcPr>
            <w:tcW w:w="99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5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03.10.1967</w:t>
            </w:r>
          </w:p>
        </w:tc>
        <w:tc>
          <w:tcPr>
            <w:tcW w:w="1416" w:type="dxa"/>
          </w:tcPr>
          <w:p w:rsidR="00A1379D" w:rsidRPr="00362C36" w:rsidRDefault="00A1379D" w:rsidP="00A1379D">
            <w:pPr>
              <w:pStyle w:val="TableParagraph"/>
              <w:ind w:left="173" w:right="20" w:firstLine="43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Шарьи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ский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пед</w:t>
            </w:r>
            <w:r w:rsidRPr="00362C36">
              <w:rPr>
                <w:spacing w:val="-1"/>
                <w:sz w:val="20"/>
                <w:szCs w:val="20"/>
              </w:rPr>
              <w:t>а</w:t>
            </w:r>
            <w:r w:rsidRPr="00362C36">
              <w:rPr>
                <w:spacing w:val="-1"/>
                <w:sz w:val="20"/>
                <w:szCs w:val="20"/>
              </w:rPr>
              <w:t>гогический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колледж,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18.06.2001,</w:t>
            </w:r>
          </w:p>
          <w:p w:rsidR="00A1379D" w:rsidRPr="00362C36" w:rsidRDefault="00A1379D" w:rsidP="00A1379D">
            <w:pPr>
              <w:pStyle w:val="TableParagraph"/>
              <w:ind w:left="158" w:right="9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22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26.6.11</w:t>
            </w:r>
          </w:p>
        </w:tc>
        <w:tc>
          <w:tcPr>
            <w:tcW w:w="1276" w:type="dxa"/>
          </w:tcPr>
          <w:p w:rsidR="00A1379D" w:rsidRPr="00362C36" w:rsidRDefault="00A1379D" w:rsidP="00A1379D">
            <w:pPr>
              <w:pStyle w:val="TableParagraph"/>
              <w:ind w:left="145" w:right="6" w:hanging="5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Дошкол</w:t>
            </w:r>
            <w:r w:rsidRPr="00362C36">
              <w:rPr>
                <w:spacing w:val="-1"/>
                <w:sz w:val="20"/>
                <w:szCs w:val="20"/>
              </w:rPr>
              <w:t>ь</w:t>
            </w:r>
            <w:r w:rsidRPr="00362C36">
              <w:rPr>
                <w:spacing w:val="-1"/>
                <w:sz w:val="20"/>
                <w:szCs w:val="20"/>
              </w:rPr>
              <w:t>ное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зование</w:t>
            </w:r>
          </w:p>
        </w:tc>
        <w:tc>
          <w:tcPr>
            <w:tcW w:w="85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80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A1379D" w:rsidRPr="00362C36" w:rsidRDefault="00A1379D" w:rsidP="00A1379D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фикации</w:t>
            </w:r>
          </w:p>
          <w:p w:rsidR="00A1379D" w:rsidRPr="00362C36" w:rsidRDefault="00A1379D" w:rsidP="00A1379D">
            <w:pPr>
              <w:pStyle w:val="TableParagraph"/>
              <w:ind w:left="106" w:firstLine="5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«Содержание и те</w:t>
            </w:r>
            <w:r w:rsidRPr="00362C36">
              <w:rPr>
                <w:sz w:val="20"/>
                <w:szCs w:val="20"/>
              </w:rPr>
              <w:t>х</w:t>
            </w:r>
            <w:r w:rsidRPr="00362C36">
              <w:rPr>
                <w:sz w:val="20"/>
                <w:szCs w:val="20"/>
              </w:rPr>
              <w:t>нологии деятельности воспитателя ДОО в условиях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267</w:t>
            </w:r>
          </w:p>
          <w:p w:rsidR="00A1379D" w:rsidRPr="00362C36" w:rsidRDefault="00A1379D" w:rsidP="00A1379D">
            <w:pPr>
              <w:pStyle w:val="TableParagraph"/>
              <w:spacing w:line="207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Часа,15.02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29.02.2024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A1379D" w:rsidRPr="00362C36" w:rsidRDefault="00A1379D" w:rsidP="00A1379D">
            <w:pPr>
              <w:pStyle w:val="TableParagraph"/>
              <w:ind w:left="143" w:right="-6" w:hanging="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Поче</w:t>
            </w:r>
            <w:r w:rsidRPr="00362C36">
              <w:rPr>
                <w:sz w:val="20"/>
                <w:szCs w:val="20"/>
              </w:rPr>
              <w:t>т</w:t>
            </w:r>
            <w:r w:rsidRPr="00362C36">
              <w:rPr>
                <w:sz w:val="20"/>
                <w:szCs w:val="20"/>
              </w:rPr>
              <w:t>ная гр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мота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Депа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тамента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вания 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науки К</w:t>
            </w:r>
            <w:r w:rsidRPr="00362C36">
              <w:rPr>
                <w:spacing w:val="-1"/>
                <w:sz w:val="20"/>
                <w:szCs w:val="20"/>
              </w:rPr>
              <w:t>о</w:t>
            </w:r>
            <w:r w:rsidRPr="00362C36">
              <w:rPr>
                <w:spacing w:val="-1"/>
                <w:sz w:val="20"/>
                <w:szCs w:val="20"/>
              </w:rPr>
              <w:t>стро</w:t>
            </w:r>
            <w:r w:rsidRPr="00362C36">
              <w:rPr>
                <w:spacing w:val="-1"/>
                <w:sz w:val="20"/>
                <w:szCs w:val="20"/>
              </w:rPr>
              <w:t>м</w:t>
            </w:r>
            <w:r w:rsidRPr="00362C36">
              <w:rPr>
                <w:spacing w:val="-1"/>
                <w:sz w:val="20"/>
                <w:szCs w:val="20"/>
              </w:rPr>
              <w:t>ской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ласти,</w:t>
            </w:r>
          </w:p>
        </w:tc>
        <w:tc>
          <w:tcPr>
            <w:tcW w:w="113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3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ра</w:t>
            </w:r>
          </w:p>
        </w:tc>
        <w:tc>
          <w:tcPr>
            <w:tcW w:w="1039" w:type="dxa"/>
            <w:gridSpan w:val="2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  <w:gridSpan w:val="2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2022г.</w:t>
            </w:r>
          </w:p>
          <w:p w:rsidR="00A1379D" w:rsidRPr="00362C36" w:rsidRDefault="00A1379D" w:rsidP="00A1379D">
            <w:pPr>
              <w:pStyle w:val="TableParagraph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лификацио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катег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рия.</w:t>
            </w:r>
          </w:p>
          <w:p w:rsidR="00A1379D" w:rsidRPr="00362C36" w:rsidRDefault="00A1379D" w:rsidP="00A1379D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:rsidR="00A1379D" w:rsidRPr="00362C36" w:rsidRDefault="00A1379D" w:rsidP="00A1379D">
            <w:pPr>
              <w:pStyle w:val="TableParagraph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Воспитатель.</w:t>
            </w:r>
          </w:p>
        </w:tc>
      </w:tr>
      <w:tr w:rsidR="00A1379D" w:rsidRPr="00362C36" w:rsidTr="00306F37">
        <w:trPr>
          <w:trHeight w:val="2899"/>
        </w:trPr>
        <w:tc>
          <w:tcPr>
            <w:tcW w:w="427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1277" w:type="dxa"/>
          </w:tcPr>
          <w:p w:rsidR="00A1379D" w:rsidRPr="00362C36" w:rsidRDefault="00A1379D" w:rsidP="00A1379D">
            <w:pPr>
              <w:pStyle w:val="TableParagraph"/>
              <w:spacing w:line="242" w:lineRule="auto"/>
              <w:ind w:left="105" w:right="142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Коми</w:t>
            </w:r>
            <w:r w:rsidRPr="00362C36">
              <w:rPr>
                <w:spacing w:val="-1"/>
                <w:sz w:val="20"/>
                <w:szCs w:val="20"/>
              </w:rPr>
              <w:t>с</w:t>
            </w:r>
            <w:r w:rsidRPr="00362C36">
              <w:rPr>
                <w:spacing w:val="-1"/>
                <w:sz w:val="20"/>
                <w:szCs w:val="20"/>
              </w:rPr>
              <w:t>сарова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Елена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Але</w:t>
            </w:r>
            <w:r w:rsidRPr="00362C36">
              <w:rPr>
                <w:sz w:val="20"/>
                <w:szCs w:val="20"/>
              </w:rPr>
              <w:t>к</w:t>
            </w:r>
            <w:r w:rsidRPr="00362C36">
              <w:rPr>
                <w:sz w:val="20"/>
                <w:szCs w:val="20"/>
              </w:rPr>
              <w:t>сандров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18.07.</w:t>
            </w:r>
          </w:p>
          <w:p w:rsidR="00A1379D" w:rsidRPr="00362C36" w:rsidRDefault="00A1379D" w:rsidP="00A1379D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1971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A1379D" w:rsidRPr="00362C36" w:rsidRDefault="00A1379D" w:rsidP="00A1379D">
            <w:pPr>
              <w:pStyle w:val="TableParagraph"/>
              <w:ind w:left="105" w:righ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Галичское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педагог</w:t>
            </w:r>
            <w:r w:rsidRPr="00362C36">
              <w:rPr>
                <w:spacing w:val="-1"/>
                <w:sz w:val="20"/>
                <w:szCs w:val="20"/>
              </w:rPr>
              <w:t>и</w:t>
            </w:r>
            <w:r w:rsidRPr="00362C36">
              <w:rPr>
                <w:spacing w:val="-1"/>
                <w:sz w:val="20"/>
                <w:szCs w:val="20"/>
              </w:rPr>
              <w:t>ческое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уч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лище</w:t>
            </w:r>
          </w:p>
          <w:p w:rsidR="00A1379D" w:rsidRPr="00362C36" w:rsidRDefault="00A1379D" w:rsidP="00A1379D">
            <w:pPr>
              <w:pStyle w:val="TableParagraph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1990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 очно</w:t>
            </w:r>
          </w:p>
        </w:tc>
        <w:tc>
          <w:tcPr>
            <w:tcW w:w="89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18.05.21</w:t>
            </w:r>
          </w:p>
        </w:tc>
        <w:tc>
          <w:tcPr>
            <w:tcW w:w="1276" w:type="dxa"/>
          </w:tcPr>
          <w:p w:rsidR="00A1379D" w:rsidRPr="00362C36" w:rsidRDefault="00A1379D" w:rsidP="00A1379D">
            <w:pPr>
              <w:pStyle w:val="TableParagraph"/>
              <w:ind w:left="111" w:right="97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Препод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ние</w:t>
            </w:r>
            <w:r w:rsidRPr="00362C36">
              <w:rPr>
                <w:spacing w:val="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началь-ных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кла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сах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щеобразо</w:t>
            </w:r>
            <w:r w:rsidRPr="00362C36">
              <w:rPr>
                <w:spacing w:val="-4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вател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ной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шк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лы</w:t>
            </w:r>
          </w:p>
        </w:tc>
        <w:tc>
          <w:tcPr>
            <w:tcW w:w="85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80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A1379D" w:rsidRPr="00362C36" w:rsidRDefault="00A1379D" w:rsidP="00A1379D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фикации</w:t>
            </w:r>
          </w:p>
          <w:p w:rsidR="00A1379D" w:rsidRPr="00362C36" w:rsidRDefault="00A1379D" w:rsidP="00A1379D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«Методика и технол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гия воспитания и ра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вития детей дошкол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ного возраста в усл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виях ФГОС и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53.    36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Часа,16.01–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31.01.2025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  <w:gridSpan w:val="2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  <w:gridSpan w:val="2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2025г.</w:t>
            </w:r>
          </w:p>
          <w:p w:rsidR="00A1379D" w:rsidRPr="00362C36" w:rsidRDefault="00A1379D" w:rsidP="00A1379D">
            <w:pPr>
              <w:pStyle w:val="TableParagraph"/>
              <w:spacing w:line="242" w:lineRule="auto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лификацио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катег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рия.</w:t>
            </w:r>
          </w:p>
          <w:p w:rsidR="00A1379D" w:rsidRPr="00362C36" w:rsidRDefault="00A1379D" w:rsidP="00A1379D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A1379D" w:rsidRPr="00362C36" w:rsidRDefault="00A1379D" w:rsidP="00A1379D">
            <w:pPr>
              <w:pStyle w:val="TableParagraph"/>
              <w:spacing w:before="1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Воспитатель.</w:t>
            </w:r>
          </w:p>
        </w:tc>
      </w:tr>
      <w:tr w:rsidR="00A1379D" w:rsidRPr="00362C36" w:rsidTr="00306F37">
        <w:trPr>
          <w:trHeight w:val="2899"/>
        </w:trPr>
        <w:tc>
          <w:tcPr>
            <w:tcW w:w="427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92" w:right="104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11</w:t>
            </w:r>
          </w:p>
        </w:tc>
        <w:tc>
          <w:tcPr>
            <w:tcW w:w="1277" w:type="dxa"/>
          </w:tcPr>
          <w:p w:rsidR="00A1379D" w:rsidRPr="00362C36" w:rsidRDefault="00A1379D" w:rsidP="00A1379D">
            <w:pPr>
              <w:pStyle w:val="TableParagraph"/>
              <w:ind w:left="139" w:right="144" w:hanging="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Кулик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Л</w:t>
            </w:r>
            <w:r w:rsidRPr="00362C36">
              <w:rPr>
                <w:sz w:val="20"/>
                <w:szCs w:val="20"/>
              </w:rPr>
              <w:t>ю</w:t>
            </w:r>
            <w:r w:rsidRPr="00362C36">
              <w:rPr>
                <w:sz w:val="20"/>
                <w:szCs w:val="20"/>
              </w:rPr>
              <w:t>бовь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Миха</w:t>
            </w:r>
            <w:r w:rsidRPr="00362C36">
              <w:rPr>
                <w:sz w:val="20"/>
                <w:szCs w:val="20"/>
              </w:rPr>
              <w:t>й</w:t>
            </w:r>
            <w:r w:rsidRPr="00362C36">
              <w:rPr>
                <w:sz w:val="20"/>
                <w:szCs w:val="20"/>
              </w:rPr>
              <w:t>ловна</w:t>
            </w:r>
          </w:p>
        </w:tc>
        <w:tc>
          <w:tcPr>
            <w:tcW w:w="99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3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13.11.</w:t>
            </w:r>
          </w:p>
          <w:p w:rsidR="00A1379D" w:rsidRPr="00362C36" w:rsidRDefault="00A1379D" w:rsidP="00A1379D">
            <w:pPr>
              <w:pStyle w:val="TableParagraph"/>
              <w:spacing w:line="207" w:lineRule="exact"/>
              <w:ind w:left="13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1972</w:t>
            </w:r>
          </w:p>
        </w:tc>
        <w:tc>
          <w:tcPr>
            <w:tcW w:w="1416" w:type="dxa"/>
          </w:tcPr>
          <w:p w:rsidR="00A1379D" w:rsidRPr="00362C36" w:rsidRDefault="00A1379D" w:rsidP="00A1379D">
            <w:pPr>
              <w:pStyle w:val="TableParagraph"/>
              <w:ind w:left="144" w:right="-15" w:hanging="6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Шарьи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ский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пед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гогический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колледж, 2000 г,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зао</w:t>
            </w:r>
            <w:r w:rsidRPr="00362C36">
              <w:rPr>
                <w:sz w:val="20"/>
                <w:szCs w:val="20"/>
              </w:rPr>
              <w:t>ч</w:t>
            </w:r>
            <w:r w:rsidRPr="00362C36">
              <w:rPr>
                <w:sz w:val="20"/>
                <w:szCs w:val="20"/>
              </w:rPr>
              <w:t>но</w:t>
            </w:r>
          </w:p>
        </w:tc>
        <w:tc>
          <w:tcPr>
            <w:tcW w:w="89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right="68"/>
              <w:jc w:val="right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26.7.4</w:t>
            </w:r>
          </w:p>
        </w:tc>
        <w:tc>
          <w:tcPr>
            <w:tcW w:w="1276" w:type="dxa"/>
          </w:tcPr>
          <w:p w:rsidR="00A1379D" w:rsidRPr="00362C36" w:rsidRDefault="00A1379D" w:rsidP="00A1379D">
            <w:pPr>
              <w:pStyle w:val="TableParagraph"/>
              <w:ind w:left="140" w:right="6"/>
              <w:rPr>
                <w:sz w:val="20"/>
                <w:szCs w:val="20"/>
              </w:rPr>
            </w:pPr>
            <w:r w:rsidRPr="00362C36">
              <w:rPr>
                <w:spacing w:val="-1"/>
                <w:sz w:val="20"/>
                <w:szCs w:val="20"/>
              </w:rPr>
              <w:t>Дошкол</w:t>
            </w:r>
            <w:r w:rsidRPr="00362C36">
              <w:rPr>
                <w:spacing w:val="-1"/>
                <w:sz w:val="20"/>
                <w:szCs w:val="20"/>
              </w:rPr>
              <w:t>ь</w:t>
            </w:r>
            <w:r w:rsidRPr="00362C36">
              <w:rPr>
                <w:spacing w:val="-1"/>
                <w:sz w:val="20"/>
                <w:szCs w:val="20"/>
              </w:rPr>
              <w:t>ное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зование</w:t>
            </w:r>
          </w:p>
        </w:tc>
        <w:tc>
          <w:tcPr>
            <w:tcW w:w="85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80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right="82"/>
              <w:jc w:val="right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A1379D" w:rsidRPr="00362C36" w:rsidRDefault="00A1379D" w:rsidP="00A1379D">
            <w:pPr>
              <w:pStyle w:val="TableParagraph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ОГБОУ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8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«КО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РО»</w:t>
            </w:r>
            <w:r w:rsidRPr="00362C36">
              <w:rPr>
                <w:spacing w:val="-6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Курсы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квалификации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«Современные подх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ды к содержанию и организации д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школьного образов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ния» КОИРО72 ак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дем.ч. 2024</w:t>
            </w:r>
          </w:p>
          <w:p w:rsidR="00A1379D" w:rsidRPr="00362C36" w:rsidRDefault="00A1379D" w:rsidP="00A1379D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01.04.24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-26.04.24 Удостоверение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44060007920   Рег.  №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46-30</w:t>
            </w:r>
            <w:r w:rsidRPr="00362C36">
              <w:rPr>
                <w:spacing w:val="1"/>
                <w:sz w:val="20"/>
                <w:szCs w:val="20"/>
              </w:rPr>
              <w:t xml:space="preserve">  26.04.</w:t>
            </w:r>
            <w:r w:rsidRPr="00362C36">
              <w:rPr>
                <w:sz w:val="20"/>
                <w:szCs w:val="20"/>
              </w:rPr>
              <w:t>2024</w:t>
            </w:r>
          </w:p>
          <w:p w:rsidR="00A1379D" w:rsidRPr="00362C36" w:rsidRDefault="00A1379D" w:rsidP="00A1379D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фикации</w:t>
            </w:r>
          </w:p>
          <w:p w:rsidR="00A1379D" w:rsidRPr="00362C36" w:rsidRDefault="00A1379D" w:rsidP="00A1379D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«Формирование функциональной гр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мотности обуча</w:t>
            </w:r>
            <w:r w:rsidRPr="00362C36">
              <w:rPr>
                <w:sz w:val="20"/>
                <w:szCs w:val="20"/>
              </w:rPr>
              <w:t>ю</w:t>
            </w:r>
            <w:r w:rsidRPr="00362C36">
              <w:rPr>
                <w:sz w:val="20"/>
                <w:szCs w:val="20"/>
              </w:rPr>
              <w:t>щихся в условиях ФГОС 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858.    36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Часа,16.05–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31.05.2024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3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ра</w:t>
            </w:r>
          </w:p>
        </w:tc>
        <w:tc>
          <w:tcPr>
            <w:tcW w:w="1039" w:type="dxa"/>
            <w:gridSpan w:val="2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  <w:gridSpan w:val="2"/>
          </w:tcPr>
          <w:p w:rsidR="00A1379D" w:rsidRPr="00362C36" w:rsidRDefault="00A1379D" w:rsidP="00A1379D">
            <w:pPr>
              <w:pStyle w:val="TableParagraph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Первая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лификацио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r w:rsidRPr="00362C36">
              <w:rPr>
                <w:spacing w:val="4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катег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рия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2025г.</w:t>
            </w:r>
          </w:p>
          <w:p w:rsidR="00A1379D" w:rsidRPr="00362C36" w:rsidRDefault="00A1379D" w:rsidP="00A1379D">
            <w:pPr>
              <w:pStyle w:val="TableParagraph"/>
              <w:spacing w:line="205" w:lineRule="exact"/>
              <w:ind w:left="130"/>
              <w:rPr>
                <w:sz w:val="20"/>
                <w:szCs w:val="20"/>
              </w:rPr>
            </w:pPr>
            <w:r w:rsidRPr="00362C36">
              <w:rPr>
                <w:w w:val="101"/>
                <w:sz w:val="20"/>
                <w:szCs w:val="20"/>
              </w:rPr>
              <w:t>-</w:t>
            </w:r>
          </w:p>
          <w:p w:rsidR="00A1379D" w:rsidRPr="00362C36" w:rsidRDefault="00A1379D" w:rsidP="00A1379D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:rsidR="00A1379D" w:rsidRPr="00362C36" w:rsidRDefault="00A1379D" w:rsidP="00A1379D">
            <w:pPr>
              <w:pStyle w:val="TableParagraph"/>
              <w:spacing w:line="191" w:lineRule="exact"/>
              <w:ind w:left="13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Воспитатель.</w:t>
            </w:r>
          </w:p>
        </w:tc>
      </w:tr>
      <w:tr w:rsidR="00A1379D" w:rsidRPr="00362C36" w:rsidTr="00306F37">
        <w:trPr>
          <w:trHeight w:val="2899"/>
        </w:trPr>
        <w:tc>
          <w:tcPr>
            <w:tcW w:w="427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92" w:right="104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1277" w:type="dxa"/>
          </w:tcPr>
          <w:p w:rsidR="00A1379D" w:rsidRPr="00362C36" w:rsidRDefault="00A1379D" w:rsidP="00A1379D">
            <w:pPr>
              <w:pStyle w:val="TableParagraph"/>
              <w:spacing w:line="242" w:lineRule="auto"/>
              <w:ind w:left="105" w:right="25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Пог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дина</w:t>
            </w:r>
          </w:p>
          <w:p w:rsidR="00A1379D" w:rsidRPr="00362C36" w:rsidRDefault="00A1379D" w:rsidP="00A1379D">
            <w:pPr>
              <w:pStyle w:val="TableParagraph"/>
              <w:spacing w:line="242" w:lineRule="auto"/>
              <w:ind w:left="105" w:right="25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Любовь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Витал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евна</w:t>
            </w:r>
          </w:p>
        </w:tc>
        <w:tc>
          <w:tcPr>
            <w:tcW w:w="99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01.11.</w:t>
            </w:r>
          </w:p>
          <w:p w:rsidR="00A1379D" w:rsidRPr="00362C36" w:rsidRDefault="00A1379D" w:rsidP="00A1379D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1991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ОГБОУ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СПО</w:t>
            </w:r>
          </w:p>
          <w:p w:rsidR="00A1379D" w:rsidRPr="00362C36" w:rsidRDefault="00A1379D" w:rsidP="00A1379D">
            <w:pPr>
              <w:pStyle w:val="TableParagraph"/>
              <w:spacing w:line="242" w:lineRule="auto"/>
              <w:ind w:left="105" w:right="17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Шарьи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ский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пед</w:t>
            </w:r>
            <w:r w:rsidRPr="00362C36">
              <w:rPr>
                <w:spacing w:val="-1"/>
                <w:sz w:val="20"/>
                <w:szCs w:val="20"/>
              </w:rPr>
              <w:t>а</w:t>
            </w:r>
            <w:r w:rsidRPr="00362C36">
              <w:rPr>
                <w:spacing w:val="-1"/>
                <w:sz w:val="20"/>
                <w:szCs w:val="20"/>
              </w:rPr>
              <w:t>гогически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й ко</w:t>
            </w:r>
            <w:r w:rsidRPr="00362C36">
              <w:rPr>
                <w:sz w:val="20"/>
                <w:szCs w:val="20"/>
              </w:rPr>
              <w:t>л</w:t>
            </w:r>
            <w:r w:rsidRPr="00362C36">
              <w:rPr>
                <w:sz w:val="20"/>
                <w:szCs w:val="20"/>
              </w:rPr>
              <w:t>ледж,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2012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г.,</w:t>
            </w:r>
            <w:r w:rsidRPr="00362C36">
              <w:rPr>
                <w:spacing w:val="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9.0.0.</w:t>
            </w:r>
          </w:p>
        </w:tc>
        <w:tc>
          <w:tcPr>
            <w:tcW w:w="1276" w:type="dxa"/>
          </w:tcPr>
          <w:p w:rsidR="00A1379D" w:rsidRPr="00362C36" w:rsidRDefault="00A1379D" w:rsidP="00A1379D">
            <w:pPr>
              <w:pStyle w:val="TableParagraph"/>
              <w:ind w:left="111" w:right="8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Физич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ская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кул</w:t>
            </w:r>
            <w:r w:rsidRPr="00362C36">
              <w:rPr>
                <w:sz w:val="20"/>
                <w:szCs w:val="20"/>
              </w:rPr>
              <w:t>ь</w:t>
            </w:r>
            <w:r w:rsidRPr="00362C36">
              <w:rPr>
                <w:sz w:val="20"/>
                <w:szCs w:val="20"/>
              </w:rPr>
              <w:t>тура</w:t>
            </w:r>
          </w:p>
        </w:tc>
        <w:tc>
          <w:tcPr>
            <w:tcW w:w="85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80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A1379D" w:rsidRPr="00362C36" w:rsidRDefault="00A1379D" w:rsidP="00A1379D">
            <w:pPr>
              <w:pStyle w:val="TableParagraph"/>
              <w:spacing w:line="206" w:lineRule="exact"/>
              <w:ind w:left="110" w:right="268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ФГБОУ высшего образования «Мо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ковский госуда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ственный психол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го-педагогический университет» с 22 марта по 20 июня 2023 г.  20.06.23 Рег. № У-23-54471 Удостоверение 772420045696 Т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ма «Организация деятельности пед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гога в системе д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школьного образ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вания» 72 часа</w:t>
            </w:r>
          </w:p>
        </w:tc>
        <w:tc>
          <w:tcPr>
            <w:tcW w:w="1096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  <w:gridSpan w:val="2"/>
          </w:tcPr>
          <w:p w:rsidR="00A1379D" w:rsidRPr="00362C36" w:rsidRDefault="00A1379D" w:rsidP="00A1379D">
            <w:pPr>
              <w:pStyle w:val="TableParagraph"/>
              <w:ind w:left="107" w:right="16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Общ.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спе</w:t>
            </w:r>
            <w:r w:rsidRPr="00362C36">
              <w:rPr>
                <w:sz w:val="20"/>
                <w:szCs w:val="20"/>
              </w:rPr>
              <w:t>к</w:t>
            </w:r>
            <w:r w:rsidRPr="00362C36">
              <w:rPr>
                <w:sz w:val="20"/>
                <w:szCs w:val="20"/>
              </w:rPr>
              <w:t>то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вам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е</w:t>
            </w:r>
            <w:r w:rsidRPr="00362C36">
              <w:rPr>
                <w:sz w:val="20"/>
                <w:szCs w:val="20"/>
              </w:rPr>
              <w:t>бенка в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ДОУ</w:t>
            </w:r>
          </w:p>
        </w:tc>
        <w:tc>
          <w:tcPr>
            <w:tcW w:w="1658" w:type="dxa"/>
            <w:gridSpan w:val="2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  <w:p w:rsidR="00A1379D" w:rsidRPr="00362C36" w:rsidRDefault="00A1379D" w:rsidP="00A1379D">
            <w:pPr>
              <w:pStyle w:val="TableParagraph"/>
              <w:spacing w:line="242" w:lineRule="auto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лификацио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катег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рия.</w:t>
            </w:r>
          </w:p>
          <w:p w:rsidR="00A1379D" w:rsidRPr="00362C36" w:rsidRDefault="00A1379D" w:rsidP="00A1379D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A1379D" w:rsidRPr="00362C36" w:rsidRDefault="00A1379D" w:rsidP="00A1379D">
            <w:pPr>
              <w:pStyle w:val="TableParagraph"/>
              <w:spacing w:before="1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Воспитатель.</w:t>
            </w:r>
          </w:p>
        </w:tc>
      </w:tr>
      <w:tr w:rsidR="00A1379D" w:rsidRPr="00362C36" w:rsidTr="00306F37">
        <w:trPr>
          <w:trHeight w:val="414"/>
        </w:trPr>
        <w:tc>
          <w:tcPr>
            <w:tcW w:w="427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92" w:right="104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13</w:t>
            </w:r>
          </w:p>
        </w:tc>
        <w:tc>
          <w:tcPr>
            <w:tcW w:w="1277" w:type="dxa"/>
          </w:tcPr>
          <w:p w:rsidR="00A1379D" w:rsidRPr="00362C36" w:rsidRDefault="00A1379D" w:rsidP="00A1379D">
            <w:pPr>
              <w:pStyle w:val="TableParagraph"/>
              <w:spacing w:line="242" w:lineRule="auto"/>
              <w:ind w:left="105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Фомина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Алена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pacing w:val="-1"/>
                <w:sz w:val="20"/>
                <w:szCs w:val="20"/>
              </w:rPr>
              <w:t>Але</w:t>
            </w:r>
            <w:r w:rsidRPr="00362C36">
              <w:rPr>
                <w:spacing w:val="-1"/>
                <w:sz w:val="20"/>
                <w:szCs w:val="20"/>
              </w:rPr>
              <w:t>к</w:t>
            </w:r>
            <w:r w:rsidRPr="00362C36">
              <w:rPr>
                <w:spacing w:val="-1"/>
                <w:sz w:val="20"/>
                <w:szCs w:val="20"/>
              </w:rPr>
              <w:t>сандров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20.10.</w:t>
            </w:r>
          </w:p>
          <w:p w:rsidR="00A1379D" w:rsidRPr="00362C36" w:rsidRDefault="00A1379D" w:rsidP="00A1379D">
            <w:pPr>
              <w:pStyle w:val="TableParagraph"/>
              <w:spacing w:before="4"/>
              <w:ind w:left="10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1970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:rsidR="00A1379D" w:rsidRPr="00362C36" w:rsidRDefault="00A1379D" w:rsidP="00A1379D">
            <w:pPr>
              <w:pStyle w:val="TableParagraph"/>
              <w:ind w:left="105" w:right="11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Костро</w:t>
            </w:r>
            <w:r w:rsidRPr="00362C36">
              <w:rPr>
                <w:sz w:val="20"/>
                <w:szCs w:val="20"/>
              </w:rPr>
              <w:t>м</w:t>
            </w:r>
            <w:r w:rsidRPr="00362C36">
              <w:rPr>
                <w:sz w:val="20"/>
                <w:szCs w:val="20"/>
              </w:rPr>
              <w:t>ской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гос</w:t>
            </w:r>
            <w:r w:rsidRPr="00362C36">
              <w:rPr>
                <w:sz w:val="20"/>
                <w:szCs w:val="20"/>
              </w:rPr>
              <w:t>у</w:t>
            </w:r>
            <w:r w:rsidRPr="00362C36">
              <w:rPr>
                <w:sz w:val="20"/>
                <w:szCs w:val="20"/>
              </w:rPr>
              <w:t>дарственн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ый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педаг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гически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й</w:t>
            </w:r>
            <w:r w:rsidRPr="00362C36">
              <w:rPr>
                <w:spacing w:val="-6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институт</w:t>
            </w:r>
            <w:r w:rsidRPr="00362C36">
              <w:rPr>
                <w:spacing w:val="37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им.</w:t>
            </w:r>
          </w:p>
          <w:p w:rsidR="00A1379D" w:rsidRPr="00362C36" w:rsidRDefault="00A1379D" w:rsidP="00A1379D">
            <w:pPr>
              <w:pStyle w:val="TableParagraph"/>
              <w:spacing w:line="206" w:lineRule="exact"/>
              <w:ind w:left="105" w:right="207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Некрас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ва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1997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</w:t>
            </w:r>
            <w:r w:rsidRPr="00362C36">
              <w:rPr>
                <w:spacing w:val="37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35.5.16</w:t>
            </w:r>
          </w:p>
        </w:tc>
        <w:tc>
          <w:tcPr>
            <w:tcW w:w="1276" w:type="dxa"/>
          </w:tcPr>
          <w:p w:rsidR="00A1379D" w:rsidRPr="00362C36" w:rsidRDefault="00A1379D" w:rsidP="00A1379D">
            <w:pPr>
              <w:pStyle w:val="TableParagraph"/>
              <w:ind w:left="111" w:righ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Педаг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гика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психол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гия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школьна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</w:p>
        </w:tc>
        <w:tc>
          <w:tcPr>
            <w:tcW w:w="85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</w:t>
            </w:r>
            <w:r w:rsidRPr="00362C36">
              <w:rPr>
                <w:sz w:val="20"/>
                <w:szCs w:val="20"/>
              </w:rPr>
              <w:t>с</w:t>
            </w:r>
            <w:r w:rsidRPr="00362C36">
              <w:rPr>
                <w:sz w:val="20"/>
                <w:szCs w:val="20"/>
              </w:rPr>
              <w:t>пит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тель</w:t>
            </w:r>
          </w:p>
        </w:tc>
        <w:tc>
          <w:tcPr>
            <w:tcW w:w="803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A1379D" w:rsidRPr="00362C36" w:rsidRDefault="00A1379D" w:rsidP="00A1379D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фикации</w:t>
            </w:r>
          </w:p>
          <w:p w:rsidR="00A1379D" w:rsidRPr="00362C36" w:rsidRDefault="00A1379D" w:rsidP="00A1379D">
            <w:pPr>
              <w:pStyle w:val="TableParagraph"/>
              <w:ind w:left="106" w:firstLine="52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«Содержание и те</w:t>
            </w:r>
            <w:r w:rsidRPr="00362C36">
              <w:rPr>
                <w:sz w:val="20"/>
                <w:szCs w:val="20"/>
              </w:rPr>
              <w:t>х</w:t>
            </w:r>
            <w:r w:rsidRPr="00362C36">
              <w:rPr>
                <w:sz w:val="20"/>
                <w:szCs w:val="20"/>
              </w:rPr>
              <w:t>нологии деятельности воспитателя ДОО в условиях ФОП ДО»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рег.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Номер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268</w:t>
            </w:r>
          </w:p>
          <w:p w:rsidR="00A1379D" w:rsidRPr="00362C36" w:rsidRDefault="00A1379D" w:rsidP="00A1379D">
            <w:pPr>
              <w:pStyle w:val="TableParagraph"/>
              <w:spacing w:line="230" w:lineRule="atLeast"/>
              <w:ind w:left="159" w:right="138" w:hanging="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36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академ.</w:t>
            </w:r>
            <w:r w:rsidRPr="00362C36">
              <w:rPr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Ч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са,15.02</w:t>
            </w:r>
            <w:r w:rsidRPr="00362C36">
              <w:rPr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29.02.2024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A1379D" w:rsidRPr="00362C36" w:rsidRDefault="00A1379D" w:rsidP="00A1379D">
            <w:pPr>
              <w:pStyle w:val="TableParagraph"/>
              <w:spacing w:line="242" w:lineRule="auto"/>
              <w:ind w:left="110" w:right="445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Грам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та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Департ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мента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б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з</w:t>
            </w:r>
            <w:r w:rsidRPr="00362C36">
              <w:rPr>
                <w:sz w:val="20"/>
                <w:szCs w:val="20"/>
              </w:rPr>
              <w:t>о</w:t>
            </w:r>
            <w:r w:rsidRPr="00362C36">
              <w:rPr>
                <w:sz w:val="20"/>
                <w:szCs w:val="20"/>
              </w:rPr>
              <w:t>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ния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г.Кострома</w:t>
            </w:r>
          </w:p>
        </w:tc>
        <w:tc>
          <w:tcPr>
            <w:tcW w:w="1134" w:type="dxa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  <w:gridSpan w:val="2"/>
          </w:tcPr>
          <w:p w:rsidR="00A1379D" w:rsidRPr="00362C36" w:rsidRDefault="00A1379D" w:rsidP="00A1379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  <w:gridSpan w:val="2"/>
          </w:tcPr>
          <w:p w:rsidR="00A1379D" w:rsidRPr="00362C36" w:rsidRDefault="00A1379D" w:rsidP="00A1379D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2023г.</w:t>
            </w:r>
          </w:p>
          <w:p w:rsidR="00A1379D" w:rsidRPr="00362C36" w:rsidRDefault="00A1379D" w:rsidP="00A1379D">
            <w:pPr>
              <w:pStyle w:val="TableParagraph"/>
              <w:spacing w:before="4"/>
              <w:ind w:left="101" w:right="153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Высшая</w:t>
            </w:r>
            <w:r w:rsidRPr="00362C36">
              <w:rPr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</w:t>
            </w:r>
            <w:r w:rsidRPr="00362C36">
              <w:rPr>
                <w:sz w:val="20"/>
                <w:szCs w:val="20"/>
              </w:rPr>
              <w:t>а</w:t>
            </w:r>
            <w:r w:rsidRPr="00362C36">
              <w:rPr>
                <w:sz w:val="20"/>
                <w:szCs w:val="20"/>
              </w:rPr>
              <w:t>лификацио</w:t>
            </w:r>
            <w:r w:rsidRPr="00362C36">
              <w:rPr>
                <w:sz w:val="20"/>
                <w:szCs w:val="20"/>
              </w:rPr>
              <w:t>н</w:t>
            </w:r>
            <w:r w:rsidRPr="00362C36">
              <w:rPr>
                <w:sz w:val="20"/>
                <w:szCs w:val="20"/>
              </w:rPr>
              <w:t>на</w:t>
            </w:r>
            <w:r w:rsidRPr="00362C36">
              <w:rPr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я</w:t>
            </w:r>
          </w:p>
          <w:p w:rsidR="00A1379D" w:rsidRPr="00362C36" w:rsidRDefault="00A1379D" w:rsidP="00A1379D">
            <w:pPr>
              <w:pStyle w:val="TableParagraph"/>
              <w:spacing w:line="206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категория</w:t>
            </w:r>
          </w:p>
          <w:p w:rsidR="00A1379D" w:rsidRPr="00362C36" w:rsidRDefault="00A1379D" w:rsidP="00A1379D">
            <w:pPr>
              <w:pStyle w:val="TableParagraph"/>
              <w:spacing w:before="10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Бессрочно</w:t>
            </w:r>
          </w:p>
          <w:p w:rsidR="00A1379D" w:rsidRPr="00362C36" w:rsidRDefault="00A1379D" w:rsidP="00A1379D">
            <w:pPr>
              <w:pStyle w:val="TableParagraph"/>
              <w:spacing w:line="191" w:lineRule="exact"/>
              <w:ind w:left="101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Воспитатель</w:t>
            </w:r>
          </w:p>
        </w:tc>
      </w:tr>
      <w:tr w:rsidR="00A1379D" w:rsidRPr="00362C36" w:rsidTr="00306F37">
        <w:trPr>
          <w:trHeight w:val="414"/>
        </w:trPr>
        <w:tc>
          <w:tcPr>
            <w:tcW w:w="427" w:type="dxa"/>
          </w:tcPr>
          <w:p w:rsidR="00A1379D" w:rsidRPr="00362C36" w:rsidRDefault="00A1379D" w:rsidP="00A1379D">
            <w:pPr>
              <w:pStyle w:val="TableParagraph"/>
              <w:ind w:left="92" w:right="104"/>
              <w:jc w:val="center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14</w:t>
            </w:r>
          </w:p>
        </w:tc>
        <w:tc>
          <w:tcPr>
            <w:tcW w:w="1277" w:type="dxa"/>
          </w:tcPr>
          <w:p w:rsidR="00A1379D" w:rsidRPr="00362C36" w:rsidRDefault="00A1379D" w:rsidP="00A1379D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Чистякова Татьяна Алексеевна</w:t>
            </w:r>
          </w:p>
        </w:tc>
        <w:tc>
          <w:tcPr>
            <w:tcW w:w="994" w:type="dxa"/>
          </w:tcPr>
          <w:p w:rsidR="00A1379D" w:rsidRPr="00362C36" w:rsidRDefault="00A1379D" w:rsidP="00A1379D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30.04. 1961г.</w:t>
            </w:r>
          </w:p>
        </w:tc>
        <w:tc>
          <w:tcPr>
            <w:tcW w:w="1416" w:type="dxa"/>
          </w:tcPr>
          <w:p w:rsidR="00A1379D" w:rsidRPr="00362C36" w:rsidRDefault="00A1379D" w:rsidP="00A1379D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Шарьинское педагогич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е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ское  учил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и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ще 1999г.</w:t>
            </w:r>
          </w:p>
          <w:p w:rsidR="00A1379D" w:rsidRPr="00362C36" w:rsidRDefault="00A1379D" w:rsidP="00A1379D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:rsidR="00A1379D" w:rsidRPr="00362C36" w:rsidRDefault="00A1379D" w:rsidP="00A1379D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18.09.01</w:t>
            </w:r>
          </w:p>
        </w:tc>
        <w:tc>
          <w:tcPr>
            <w:tcW w:w="1276" w:type="dxa"/>
          </w:tcPr>
          <w:p w:rsidR="00A1379D" w:rsidRPr="00362C36" w:rsidRDefault="00A1379D" w:rsidP="00A1379D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Дошкол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ь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ное образ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о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вание</w:t>
            </w:r>
          </w:p>
        </w:tc>
        <w:tc>
          <w:tcPr>
            <w:tcW w:w="854" w:type="dxa"/>
          </w:tcPr>
          <w:p w:rsidR="00A1379D" w:rsidRPr="00362C36" w:rsidRDefault="00A1379D" w:rsidP="00A1379D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Восп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и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татель</w:t>
            </w:r>
          </w:p>
        </w:tc>
        <w:tc>
          <w:tcPr>
            <w:tcW w:w="803" w:type="dxa"/>
          </w:tcPr>
          <w:p w:rsidR="00A1379D" w:rsidRPr="00362C36" w:rsidRDefault="00A1379D" w:rsidP="00A1379D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11" w:type="dxa"/>
          </w:tcPr>
          <w:p w:rsidR="00A1379D" w:rsidRPr="00362C36" w:rsidRDefault="00A1379D" w:rsidP="00A1379D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" w:type="dxa"/>
          </w:tcPr>
          <w:p w:rsidR="00A1379D" w:rsidRPr="00362C36" w:rsidRDefault="00A1379D" w:rsidP="00A1379D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A1379D" w:rsidRPr="00362C36" w:rsidRDefault="00A1379D" w:rsidP="00A1379D">
            <w:pPr>
              <w:pStyle w:val="TableParagraph"/>
              <w:ind w:left="106"/>
              <w:rPr>
                <w:sz w:val="20"/>
                <w:szCs w:val="20"/>
              </w:rPr>
            </w:pPr>
            <w:r w:rsidRPr="00362C36">
              <w:rPr>
                <w:sz w:val="20"/>
                <w:szCs w:val="20"/>
              </w:rPr>
              <w:t>АНОО</w:t>
            </w:r>
            <w:r w:rsidRPr="00362C36">
              <w:rPr>
                <w:spacing w:val="-5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ДПО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Академия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образования</w:t>
            </w:r>
            <w:r w:rsidRPr="00362C36">
              <w:rPr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взрослых</w:t>
            </w:r>
            <w:r w:rsidRPr="00362C36">
              <w:rPr>
                <w:spacing w:val="-2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«Альтернатива»»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ку</w:t>
            </w:r>
            <w:r w:rsidRPr="00362C36">
              <w:rPr>
                <w:sz w:val="20"/>
                <w:szCs w:val="20"/>
              </w:rPr>
              <w:t>р</w:t>
            </w:r>
            <w:r w:rsidRPr="00362C36">
              <w:rPr>
                <w:sz w:val="20"/>
                <w:szCs w:val="20"/>
              </w:rPr>
              <w:t>сы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повышения</w:t>
            </w:r>
            <w:r w:rsidRPr="00362C36">
              <w:rPr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sz w:val="20"/>
                <w:szCs w:val="20"/>
              </w:rPr>
              <w:t>квал</w:t>
            </w:r>
            <w:r w:rsidRPr="00362C36">
              <w:rPr>
                <w:sz w:val="20"/>
                <w:szCs w:val="20"/>
              </w:rPr>
              <w:t>и</w:t>
            </w:r>
            <w:r w:rsidRPr="00362C36">
              <w:rPr>
                <w:sz w:val="20"/>
                <w:szCs w:val="20"/>
              </w:rPr>
              <w:t>фикации</w:t>
            </w:r>
          </w:p>
          <w:p w:rsidR="00A1379D" w:rsidRPr="00362C36" w:rsidRDefault="00A1379D" w:rsidP="00A1379D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«Содержание и техн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о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логии деятельности воспитателя ДОО в условиях ФОП ДО»</w:t>
            </w:r>
            <w:r w:rsidRPr="00362C36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рег.</w:t>
            </w:r>
            <w:r w:rsidRPr="00362C36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Номер</w:t>
            </w:r>
            <w:r w:rsidRPr="00362C36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268 . 36</w:t>
            </w:r>
            <w:r w:rsidRPr="00362C36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lastRenderedPageBreak/>
              <w:t>академ.</w:t>
            </w:r>
            <w:r w:rsidRPr="00362C36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Часа,15.02</w:t>
            </w:r>
            <w:r w:rsidRPr="00362C36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–</w:t>
            </w:r>
            <w:r w:rsidRPr="00362C36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29.02.2024</w:t>
            </w:r>
            <w:r w:rsidRPr="00362C36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:rsidR="00A1379D" w:rsidRPr="00362C36" w:rsidRDefault="00A1379D" w:rsidP="00A1379D">
            <w:pPr>
              <w:pStyle w:val="14"/>
              <w:spacing w:before="0" w:beforeAutospacing="0" w:after="0" w:afterAutospac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lastRenderedPageBreak/>
              <w:t>Грамота</w:t>
            </w:r>
            <w:r w:rsidRPr="00362C36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Департ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а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мента</w:t>
            </w:r>
            <w:r w:rsidRPr="00362C36">
              <w:rPr>
                <w:rFonts w:ascii="Times New Roman" w:hAnsi="Times New Roman"/>
                <w:spacing w:val="-42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о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б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разования</w:t>
            </w:r>
            <w:r w:rsidRPr="00362C36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г.Кострома</w:t>
            </w:r>
          </w:p>
        </w:tc>
        <w:tc>
          <w:tcPr>
            <w:tcW w:w="1134" w:type="dxa"/>
          </w:tcPr>
          <w:p w:rsidR="00A1379D" w:rsidRPr="00362C36" w:rsidRDefault="00A1379D" w:rsidP="00A1379D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  <w:gridSpan w:val="2"/>
          </w:tcPr>
          <w:p w:rsidR="00A1379D" w:rsidRPr="00362C36" w:rsidRDefault="00A1379D" w:rsidP="00A1379D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gridSpan w:val="2"/>
          </w:tcPr>
          <w:p w:rsidR="00A1379D" w:rsidRPr="00362C36" w:rsidRDefault="00A1379D" w:rsidP="00A1379D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2025г.</w:t>
            </w:r>
          </w:p>
          <w:p w:rsidR="00A1379D" w:rsidRPr="00362C36" w:rsidRDefault="00A1379D" w:rsidP="00A1379D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Высшая квал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и</w:t>
            </w:r>
            <w:r w:rsidRPr="00362C36">
              <w:rPr>
                <w:rFonts w:ascii="Times New Roman" w:hAnsi="Times New Roman"/>
                <w:sz w:val="20"/>
                <w:szCs w:val="20"/>
              </w:rPr>
              <w:t>фикационная категория.</w:t>
            </w:r>
          </w:p>
          <w:p w:rsidR="00A1379D" w:rsidRPr="00362C36" w:rsidRDefault="00A1379D" w:rsidP="00A1379D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Бессрочно</w:t>
            </w:r>
          </w:p>
          <w:p w:rsidR="00A1379D" w:rsidRPr="00362C36" w:rsidRDefault="00A1379D" w:rsidP="00A1379D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 w:rsidRPr="00362C36">
              <w:rPr>
                <w:rFonts w:ascii="Times New Roman" w:hAnsi="Times New Roman"/>
                <w:sz w:val="20"/>
                <w:szCs w:val="20"/>
              </w:rPr>
              <w:t>Воспитатель.</w:t>
            </w:r>
          </w:p>
        </w:tc>
      </w:tr>
    </w:tbl>
    <w:p w:rsidR="000C5177" w:rsidRDefault="000C517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C5177" w:rsidRDefault="000C517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  <w:sectPr w:rsidR="000C5177">
          <w:pgSz w:w="16838" w:h="11906" w:orient="landscape"/>
          <w:pgMar w:top="993" w:right="1134" w:bottom="1134" w:left="1134" w:header="709" w:footer="709" w:gutter="0"/>
          <w:cols w:space="708"/>
          <w:docGrid w:linePitch="360"/>
        </w:sectPr>
      </w:pPr>
    </w:p>
    <w:p w:rsidR="000C5177" w:rsidRDefault="00A137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3.5. РЕЖИМ И РАСПОРЯДОК ДНЯ В ГРУППЕ</w:t>
      </w:r>
    </w:p>
    <w:p w:rsidR="000C5177" w:rsidRDefault="000C51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дня предусматривает рациональное чередование отрезков сна и бодрствования в соответствии с физиологическими обоснованиями, обеспеч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вает хорошее самочувствие и активность ребёнка, предупреждает утомляемость и перевозбуждение.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и распорядок дня устанавливаются с</w:t>
      </w:r>
      <w:r w:rsidRPr="00A02859">
        <w:rPr>
          <w:rFonts w:ascii="Times New Roman" w:hAnsi="Times New Roman" w:cs="Times New Roman"/>
          <w:sz w:val="28"/>
          <w:szCs w:val="28"/>
        </w:rPr>
        <w:t>огласно пункту СП 2.3/2.4.2.4283-26</w:t>
      </w:r>
      <w:r>
        <w:rPr>
          <w:rFonts w:ascii="Times New Roman" w:hAnsi="Times New Roman" w:cs="Times New Roman"/>
          <w:sz w:val="28"/>
          <w:szCs w:val="28"/>
        </w:rPr>
        <w:t>, условий реализации программы ДОО, потребностей участн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ков образовательных отношений.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Основными компонентами режима в ДОО являются:</w:t>
      </w:r>
      <w:r>
        <w:rPr>
          <w:rFonts w:ascii="Times New Roman" w:hAnsi="Times New Roman" w:cs="Times New Roman"/>
          <w:sz w:val="28"/>
          <w:szCs w:val="28"/>
        </w:rPr>
        <w:t xml:space="preserve"> сон, пребывание на открытом воздухе (прогулка), образовательная деятельность, игровая деятел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ность и отдых по собственному выбору (самостоятельная деятельность), прием пищи, личная гигиена. Содержание и длительность каждого компонента, а та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же их роль в определенные возрастные периоды закономерно изменяются, 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обретая новые характерные черты и особенности.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Приучение детей выполнять режим дня осуществляется с раннего возра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та, когда легче всего вырабатывается привычка к организованности и порядку, активной деятельности и правильному отдыху с максимальным проведением его на свежем воздухе. Эта работа проводится постепенно, последовательно и ежедневно.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Режим дня гибкий</w:t>
      </w:r>
      <w:r>
        <w:rPr>
          <w:rFonts w:ascii="Times New Roman" w:hAnsi="Times New Roman" w:cs="Times New Roman"/>
          <w:sz w:val="28"/>
          <w:szCs w:val="28"/>
        </w:rPr>
        <w:t>, однако неизменными остаются время приема пищи, интервалы между приемами пищи, обеспечение необходимой длительности 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точного сна, время отхода ко сну; проведение ежедневной прогулки.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 организации режима предусмотрено оптимальное чередование</w:t>
      </w:r>
      <w:r>
        <w:rPr>
          <w:rFonts w:ascii="Times New Roman" w:hAnsi="Times New Roman" w:cs="Times New Roman"/>
          <w:sz w:val="28"/>
          <w:szCs w:val="28"/>
        </w:rPr>
        <w:t xml:space="preserve"> сам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стоятельной детской </w:t>
      </w:r>
      <w:r>
        <w:rPr>
          <w:rFonts w:ascii="Times New Roman" w:hAnsi="Times New Roman" w:cs="Times New Roman"/>
          <w:i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и организованных форм работы с детьми, коллективных и индивидуальных игр, достаточная двигательная активность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бёнка в течение дня, обеспечивать сочетание умственной и физической нагру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ки.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образовательной деятельности организуется таким образом, чтобы вначале проводились наиболее насыщенные по содержанию виды деятельн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сти, связанные с умственной активностью детей, максимальной их произвол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ностью, а затем творческие виды деятельности в чередовании с музыкальной и физической активностью.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Продолжительность дневной суммарной образовательной нагрузки для детей дошкольного возраста, условия организации образовательного процесса соответствуют требованиям</w:t>
      </w:r>
      <w:r>
        <w:rPr>
          <w:rFonts w:ascii="Times New Roman" w:hAnsi="Times New Roman" w:cs="Times New Roman"/>
          <w:sz w:val="28"/>
          <w:szCs w:val="28"/>
        </w:rPr>
        <w:t>, с</w:t>
      </w:r>
      <w:r w:rsidRPr="00A02859">
        <w:rPr>
          <w:rFonts w:ascii="Times New Roman" w:hAnsi="Times New Roman" w:cs="Times New Roman"/>
          <w:sz w:val="28"/>
          <w:szCs w:val="28"/>
        </w:rPr>
        <w:t xml:space="preserve">огласно пункту СП 2.3/2.4.2.4283-26 </w:t>
      </w:r>
      <w:r>
        <w:rPr>
          <w:rFonts w:ascii="Times New Roman" w:hAnsi="Times New Roman" w:cs="Times New Roman"/>
          <w:sz w:val="28"/>
          <w:szCs w:val="28"/>
        </w:rPr>
        <w:t>Режим дня строится с учётом сезонных изменений. В теплый период года увеличив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ется ежедневная длительность пребывания детей на свежем воздухе, 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тельная деятельность переносится на прогулку (при наличии условий). 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859">
        <w:rPr>
          <w:rFonts w:ascii="Times New Roman" w:hAnsi="Times New Roman" w:cs="Times New Roman"/>
          <w:sz w:val="28"/>
          <w:szCs w:val="28"/>
        </w:rPr>
        <w:t xml:space="preserve">Согласно пункту СП 2.3/2.4.2.4283-26 </w:t>
      </w:r>
      <w:r>
        <w:rPr>
          <w:rFonts w:ascii="Times New Roman" w:hAnsi="Times New Roman" w:cs="Times New Roman"/>
          <w:sz w:val="28"/>
          <w:szCs w:val="28"/>
        </w:rPr>
        <w:t>при температуре воздуха ниже 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нус 15°С и скорости ветра более 7 м/с продолжительность прогулки для детей до 7 лет сокращают. При осуществлении режимных моментов необходимо уч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тывать также индивидуальные особенности ребёнка (длительность сна, вкус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вые предпочтения, характер, темп деятельности и так далее).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Режим питания</w:t>
      </w:r>
      <w:r>
        <w:rPr>
          <w:rFonts w:ascii="Times New Roman" w:hAnsi="Times New Roman" w:cs="Times New Roman"/>
          <w:sz w:val="28"/>
          <w:szCs w:val="28"/>
        </w:rPr>
        <w:t xml:space="preserve"> зависит от длительности пребывания детей в ДОО и рег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лируется с</w:t>
      </w:r>
      <w:r w:rsidRPr="00A02859">
        <w:rPr>
          <w:rFonts w:ascii="Times New Roman" w:hAnsi="Times New Roman" w:cs="Times New Roman"/>
          <w:sz w:val="28"/>
          <w:szCs w:val="28"/>
        </w:rPr>
        <w:t>огласно пункту СП 2.3/2.4.2.4283-26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028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Соблюдаются требования и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казатели организации образовательного процесса и режима дня.</w:t>
      </w:r>
    </w:p>
    <w:p w:rsidR="000C5177" w:rsidRDefault="000C51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C5177" w:rsidRDefault="00A1379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Таблица. </w:t>
      </w:r>
    </w:p>
    <w:p w:rsidR="000C5177" w:rsidRDefault="00A1379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Требования и показатели </w:t>
      </w:r>
    </w:p>
    <w:p w:rsidR="000C5177" w:rsidRDefault="00A1379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организации образовательного процесса и режима дня</w:t>
      </w:r>
    </w:p>
    <w:p w:rsidR="000C5177" w:rsidRDefault="000C517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2340"/>
        <w:gridCol w:w="2619"/>
      </w:tblGrid>
      <w:tr w:rsidR="000C5177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C5177" w:rsidRDefault="00A1379D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Показатель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C5177" w:rsidRDefault="00A1379D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0C5177" w:rsidRDefault="00A1379D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Норматив</w:t>
            </w:r>
          </w:p>
        </w:tc>
      </w:tr>
      <w:tr w:rsidR="000C5177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0C5177" w:rsidRDefault="00A1379D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Требования к организации образовательного процесса</w:t>
            </w:r>
          </w:p>
        </w:tc>
      </w:tr>
      <w:tr w:rsidR="000C5177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e"/>
            </w:pPr>
            <w:r>
              <w:t>Начало занятий не ранее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8.00</w:t>
            </w:r>
          </w:p>
        </w:tc>
      </w:tr>
      <w:tr w:rsidR="000C5177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e"/>
            </w:pPr>
            <w:r>
              <w:t>Окончание занятий, не позднее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17.00</w:t>
            </w:r>
          </w:p>
        </w:tc>
      </w:tr>
      <w:tr w:rsidR="000C5177">
        <w:tc>
          <w:tcPr>
            <w:tcW w:w="4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e"/>
            </w:pPr>
            <w:r>
              <w:t>Продолжительность занятия для детей д</w:t>
            </w:r>
            <w:r>
              <w:t>о</w:t>
            </w:r>
            <w:r>
              <w:t>школьного возраста, не более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от 1,5 до 3 лет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5177" w:rsidRDefault="00A1379D">
            <w:pPr>
              <w:pStyle w:val="afc"/>
              <w:jc w:val="center"/>
            </w:pPr>
            <w:r>
              <w:t>10 минут</w:t>
            </w:r>
          </w:p>
        </w:tc>
      </w:tr>
      <w:tr w:rsidR="000C51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от 3 до 4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:rsidR="000C5177" w:rsidRDefault="00A1379D">
            <w:pPr>
              <w:pStyle w:val="afc"/>
              <w:jc w:val="center"/>
            </w:pPr>
            <w:r>
              <w:t>15 минут</w:t>
            </w:r>
          </w:p>
        </w:tc>
      </w:tr>
      <w:tr w:rsidR="000C51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от 4 до 5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:rsidR="000C5177" w:rsidRDefault="00A1379D">
            <w:pPr>
              <w:pStyle w:val="afc"/>
              <w:jc w:val="center"/>
            </w:pPr>
            <w:r>
              <w:t>20 минут</w:t>
            </w:r>
          </w:p>
        </w:tc>
      </w:tr>
      <w:tr w:rsidR="000C51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от 5 до 6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:rsidR="000C5177" w:rsidRDefault="00A1379D">
            <w:pPr>
              <w:pStyle w:val="afc"/>
              <w:jc w:val="center"/>
            </w:pPr>
            <w:r>
              <w:t>25 минут</w:t>
            </w:r>
          </w:p>
        </w:tc>
      </w:tr>
      <w:tr w:rsidR="000C51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от 6 до 7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30 минут</w:t>
            </w:r>
          </w:p>
        </w:tc>
      </w:tr>
      <w:tr w:rsidR="000C5177">
        <w:tc>
          <w:tcPr>
            <w:tcW w:w="4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e"/>
            </w:pPr>
            <w:r>
              <w:t>Продолжительность дневной суммарной образовательной нагрузки для детей д</w:t>
            </w:r>
            <w:r>
              <w:t>о</w:t>
            </w:r>
            <w:r>
              <w:t>школьного возраста, не более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от 1,5 до 3 лет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5177" w:rsidRDefault="00A1379D">
            <w:pPr>
              <w:pStyle w:val="afc"/>
              <w:jc w:val="center"/>
            </w:pPr>
            <w:r>
              <w:t>20 минут</w:t>
            </w:r>
          </w:p>
        </w:tc>
      </w:tr>
      <w:tr w:rsidR="000C51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от 3 до 4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:rsidR="000C5177" w:rsidRDefault="00A1379D">
            <w:pPr>
              <w:pStyle w:val="afc"/>
              <w:jc w:val="center"/>
            </w:pPr>
            <w:r>
              <w:t>30 минут</w:t>
            </w:r>
          </w:p>
        </w:tc>
      </w:tr>
      <w:tr w:rsidR="000C51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от 4 до 5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:rsidR="000C5177" w:rsidRDefault="00A1379D">
            <w:pPr>
              <w:pStyle w:val="afc"/>
              <w:jc w:val="center"/>
            </w:pPr>
            <w:r>
              <w:t>40 минут</w:t>
            </w:r>
          </w:p>
        </w:tc>
      </w:tr>
      <w:tr w:rsidR="000C51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от 5 до 6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:rsidR="000C5177" w:rsidRDefault="00A1379D">
            <w:pPr>
              <w:pStyle w:val="afc"/>
              <w:jc w:val="center"/>
            </w:pPr>
            <w:r>
              <w:t>50 минут или 75 минут</w:t>
            </w:r>
          </w:p>
          <w:p w:rsidR="000C5177" w:rsidRDefault="00A1379D">
            <w:pPr>
              <w:pStyle w:val="afc"/>
              <w:jc w:val="center"/>
            </w:pPr>
            <w:r>
              <w:t xml:space="preserve">при организации </w:t>
            </w:r>
          </w:p>
          <w:p w:rsidR="000C5177" w:rsidRDefault="00A1379D">
            <w:pPr>
              <w:pStyle w:val="afc"/>
              <w:jc w:val="center"/>
            </w:pPr>
            <w:r>
              <w:t>1 занятия после дне</w:t>
            </w:r>
            <w:r>
              <w:t>в</w:t>
            </w:r>
            <w:r>
              <w:t>ного сна</w:t>
            </w:r>
          </w:p>
        </w:tc>
      </w:tr>
      <w:tr w:rsidR="000C51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от 6 до 7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90 минут</w:t>
            </w:r>
          </w:p>
        </w:tc>
      </w:tr>
      <w:tr w:rsidR="000C5177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e"/>
            </w:pPr>
            <w:r>
              <w:t>Продолжительность перерывов между з</w:t>
            </w:r>
            <w:r>
              <w:t>а</w:t>
            </w:r>
            <w:r>
              <w:t>нятиями,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10 минут</w:t>
            </w:r>
          </w:p>
        </w:tc>
      </w:tr>
      <w:tr w:rsidR="000C5177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e"/>
            </w:pPr>
            <w:r>
              <w:t>Перерыв во время занятий для гимнастики,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2-х минут</w:t>
            </w:r>
          </w:p>
        </w:tc>
      </w:tr>
      <w:tr w:rsidR="000C5177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0C5177" w:rsidRDefault="00A1379D">
            <w:pPr>
              <w:pStyle w:val="afc"/>
              <w:jc w:val="center"/>
              <w:rPr>
                <w:b/>
              </w:rPr>
            </w:pPr>
            <w:r>
              <w:rPr>
                <w:b/>
              </w:rPr>
              <w:t>Показатели организации режима дня</w:t>
            </w:r>
          </w:p>
        </w:tc>
      </w:tr>
      <w:tr w:rsidR="000C5177">
        <w:tc>
          <w:tcPr>
            <w:tcW w:w="4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e"/>
            </w:pPr>
            <w:r>
              <w:t>Продолжительность ночного сна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1-3 года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5177" w:rsidRDefault="00A1379D">
            <w:pPr>
              <w:pStyle w:val="afc"/>
              <w:jc w:val="center"/>
            </w:pPr>
            <w:r>
              <w:t>12 часов</w:t>
            </w:r>
          </w:p>
        </w:tc>
      </w:tr>
      <w:tr w:rsidR="000C51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4-7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11 часов</w:t>
            </w:r>
          </w:p>
        </w:tc>
      </w:tr>
      <w:tr w:rsidR="000C5177">
        <w:tc>
          <w:tcPr>
            <w:tcW w:w="4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e"/>
            </w:pPr>
            <w:r>
              <w:t>Продолжительность дневного сна, не м</w:t>
            </w:r>
            <w:r>
              <w:t>е</w:t>
            </w:r>
            <w:r>
              <w:t>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1-3 года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5177" w:rsidRDefault="00A1379D">
            <w:pPr>
              <w:pStyle w:val="afc"/>
              <w:jc w:val="center"/>
            </w:pPr>
            <w:r>
              <w:t>3 часа</w:t>
            </w:r>
          </w:p>
        </w:tc>
      </w:tr>
      <w:tr w:rsidR="000C51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0C5177">
            <w:pPr>
              <w:pStyle w:val="afc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4-7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2,5 часа</w:t>
            </w:r>
          </w:p>
        </w:tc>
      </w:tr>
      <w:tr w:rsidR="000C5177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e"/>
            </w:pPr>
            <w:r>
              <w:t>Продолжительность прогулок,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для детей до 7 лет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3 часа в день</w:t>
            </w:r>
          </w:p>
        </w:tc>
      </w:tr>
      <w:tr w:rsidR="000C5177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e"/>
            </w:pPr>
            <w:r>
              <w:t>Суммарный объем двигательной активн</w:t>
            </w:r>
            <w:r>
              <w:t>о</w:t>
            </w:r>
            <w:r>
              <w:t>сти,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1 час в день</w:t>
            </w:r>
          </w:p>
        </w:tc>
      </w:tr>
      <w:tr w:rsidR="000C5177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e"/>
            </w:pPr>
            <w:r>
              <w:t>Утренний подъем, не ранее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7 ч 00 минут</w:t>
            </w:r>
          </w:p>
        </w:tc>
      </w:tr>
      <w:tr w:rsidR="000C5177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e"/>
            </w:pPr>
            <w:r>
              <w:t>Утренняя зарядка, продолжительность,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до 7 лет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177" w:rsidRDefault="00A1379D">
            <w:pPr>
              <w:pStyle w:val="afc"/>
              <w:jc w:val="center"/>
            </w:pPr>
            <w:r>
              <w:t>10 минут</w:t>
            </w:r>
          </w:p>
        </w:tc>
      </w:tr>
    </w:tbl>
    <w:p w:rsidR="000C5177" w:rsidRDefault="00A1379D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Таблица.</w:t>
      </w:r>
    </w:p>
    <w:p w:rsidR="000C5177" w:rsidRDefault="000C5177" w:rsidP="00A1379D">
      <w:pPr>
        <w:spacing w:after="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0C5177" w:rsidRDefault="00A1379D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3.1 Распорядок и режим дня в холодный период времени.</w:t>
      </w:r>
    </w:p>
    <w:tbl>
      <w:tblPr>
        <w:tblW w:w="9640" w:type="dxa"/>
        <w:tblInd w:w="-27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3"/>
        <w:gridCol w:w="2977"/>
      </w:tblGrid>
      <w:tr w:rsidR="000C5177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Режимные моменты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Время</w:t>
            </w:r>
          </w:p>
        </w:tc>
      </w:tr>
      <w:tr w:rsidR="000C5177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Приём, осмотр детей, игровая,  организованная деятельность детей в центрах активности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7.00 – 8.00</w:t>
            </w:r>
          </w:p>
        </w:tc>
      </w:tr>
      <w:tr w:rsidR="000C5177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Подготовка к утренней гимнастике.</w:t>
            </w:r>
          </w:p>
          <w:p w:rsidR="000C5177" w:rsidRDefault="00A1379D">
            <w:pPr>
              <w:spacing w:after="0" w:line="240" w:lineRule="auto"/>
              <w:ind w:firstLine="24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Утренняя гимнастика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8.00 – 8.08</w:t>
            </w:r>
          </w:p>
          <w:p w:rsidR="000C5177" w:rsidRDefault="000C5177">
            <w:pPr>
              <w:spacing w:after="0" w:line="240" w:lineRule="auto"/>
              <w:ind w:firstLine="2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5177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Подготовка к завтраку.</w:t>
            </w:r>
          </w:p>
          <w:p w:rsidR="000C5177" w:rsidRDefault="00A1379D">
            <w:pPr>
              <w:spacing w:after="0" w:line="240" w:lineRule="auto"/>
              <w:ind w:firstLine="24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8.20 – 8.40</w:t>
            </w:r>
          </w:p>
        </w:tc>
      </w:tr>
      <w:tr w:rsidR="000C5177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Игры, подготовка  к образовательной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8.40 – 9.00</w:t>
            </w:r>
          </w:p>
        </w:tc>
      </w:tr>
      <w:tr w:rsidR="000C5177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Организованная образовательная</w:t>
            </w:r>
          </w:p>
          <w:p w:rsidR="000C5177" w:rsidRDefault="00A1379D">
            <w:pPr>
              <w:spacing w:after="0" w:line="240" w:lineRule="auto"/>
              <w:ind w:firstLine="24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 – 9.50</w:t>
            </w:r>
          </w:p>
          <w:p w:rsidR="000C5177" w:rsidRDefault="000C5177">
            <w:pPr>
              <w:spacing w:after="0" w:line="240" w:lineRule="auto"/>
              <w:ind w:firstLine="24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5177">
        <w:trPr>
          <w:trHeight w:val="214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Второй завтрак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</w:t>
            </w:r>
          </w:p>
        </w:tc>
      </w:tr>
      <w:tr w:rsidR="000C5177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Подготовка к прогулке.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10.10– 10.30</w:t>
            </w:r>
          </w:p>
        </w:tc>
      </w:tr>
      <w:tr w:rsidR="000C5177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Прогулка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10.30-11.50</w:t>
            </w:r>
          </w:p>
        </w:tc>
      </w:tr>
      <w:tr w:rsidR="000C5177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Возвращение с прогулки,</w:t>
            </w:r>
          </w:p>
          <w:p w:rsidR="000C5177" w:rsidRDefault="00A1379D">
            <w:pPr>
              <w:spacing w:after="0" w:line="240" w:lineRule="auto"/>
              <w:ind w:firstLine="24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гигиенические процедуры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11.50 – 12.00</w:t>
            </w:r>
          </w:p>
        </w:tc>
      </w:tr>
      <w:tr w:rsidR="000C5177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Подготовка к обеду. Обед.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12.00 – 12.30</w:t>
            </w:r>
          </w:p>
        </w:tc>
      </w:tr>
      <w:tr w:rsidR="000C5177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Подготовка ко сну.</w:t>
            </w:r>
          </w:p>
          <w:p w:rsidR="000C5177" w:rsidRDefault="00A1379D">
            <w:pPr>
              <w:spacing w:after="0" w:line="240" w:lineRule="auto"/>
              <w:ind w:firstLine="24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Дневной сон.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12.30 – 15.00</w:t>
            </w:r>
          </w:p>
        </w:tc>
      </w:tr>
      <w:tr w:rsidR="000C5177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Подъём детей,</w:t>
            </w:r>
          </w:p>
          <w:p w:rsidR="000C5177" w:rsidRDefault="00A1379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пробуждающая гимнастика после сна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 – 15.15</w:t>
            </w:r>
          </w:p>
        </w:tc>
      </w:tr>
      <w:tr w:rsidR="000C5177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Полдник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15.15 – 15.25</w:t>
            </w:r>
          </w:p>
        </w:tc>
      </w:tr>
      <w:tr w:rsidR="000C5177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Совместная деятельность</w:t>
            </w:r>
          </w:p>
          <w:p w:rsidR="000C5177" w:rsidRDefault="00A1379D">
            <w:pPr>
              <w:spacing w:after="0" w:line="240" w:lineRule="auto"/>
              <w:ind w:firstLine="24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воспитателя и детей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15.25 – 16.00</w:t>
            </w:r>
          </w:p>
        </w:tc>
      </w:tr>
      <w:tr w:rsidR="000C5177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Подготовка к ужину. Ужин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17.00 – 17.20</w:t>
            </w:r>
          </w:p>
        </w:tc>
      </w:tr>
      <w:tr w:rsidR="000C5177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Совместная деятельность</w:t>
            </w:r>
          </w:p>
          <w:p w:rsidR="000C5177" w:rsidRDefault="00A1379D">
            <w:pPr>
              <w:spacing w:after="0" w:line="240" w:lineRule="auto"/>
              <w:ind w:firstLine="24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воспитателя и детей.Ухо домй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17.20-19.00</w:t>
            </w:r>
          </w:p>
        </w:tc>
      </w:tr>
    </w:tbl>
    <w:p w:rsidR="000C5177" w:rsidRDefault="000C5177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C5177" w:rsidRDefault="000C5177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C5177" w:rsidRDefault="00A1379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Распорядок и режим дня в тёплый период времени.</w:t>
      </w:r>
    </w:p>
    <w:p w:rsidR="000C5177" w:rsidRDefault="000C5177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4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0C5177">
        <w:tc>
          <w:tcPr>
            <w:tcW w:w="6771" w:type="dxa"/>
          </w:tcPr>
          <w:p w:rsidR="000C5177" w:rsidRDefault="00A137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Прием, игры, самостоятельная деятельность,   утренняя гимн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стика (на улице</w:t>
            </w:r>
          </w:p>
        </w:tc>
        <w:tc>
          <w:tcPr>
            <w:tcW w:w="2835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7.00-8.25</w:t>
            </w:r>
          </w:p>
        </w:tc>
      </w:tr>
      <w:tr w:rsidR="000C5177">
        <w:tc>
          <w:tcPr>
            <w:tcW w:w="6771" w:type="dxa"/>
          </w:tcPr>
          <w:p w:rsidR="000C5177" w:rsidRDefault="00A137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Подготовка к завтраку, завтрак</w:t>
            </w:r>
          </w:p>
        </w:tc>
        <w:tc>
          <w:tcPr>
            <w:tcW w:w="2835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8.25-8.45</w:t>
            </w:r>
          </w:p>
        </w:tc>
      </w:tr>
      <w:tr w:rsidR="000C5177">
        <w:tc>
          <w:tcPr>
            <w:tcW w:w="6771" w:type="dxa"/>
          </w:tcPr>
          <w:p w:rsidR="000C5177" w:rsidRDefault="00A137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Игры, самостоятельная деятельность, подготовка к прогулке</w:t>
            </w:r>
          </w:p>
        </w:tc>
        <w:tc>
          <w:tcPr>
            <w:tcW w:w="2835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8.45-9.20</w:t>
            </w:r>
          </w:p>
        </w:tc>
      </w:tr>
      <w:tr w:rsidR="000C5177">
        <w:tc>
          <w:tcPr>
            <w:tcW w:w="6771" w:type="dxa"/>
          </w:tcPr>
          <w:p w:rsidR="000C5177" w:rsidRDefault="00A137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Прогулка, ООД на прогулке (познавательно - исследовател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ская деятельность, игры, досуги, развлечения)</w:t>
            </w:r>
          </w:p>
        </w:tc>
        <w:tc>
          <w:tcPr>
            <w:tcW w:w="2835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9.20-11.45</w:t>
            </w:r>
          </w:p>
        </w:tc>
      </w:tr>
      <w:tr w:rsidR="000C5177">
        <w:tc>
          <w:tcPr>
            <w:tcW w:w="6771" w:type="dxa"/>
          </w:tcPr>
          <w:p w:rsidR="000C5177" w:rsidRDefault="00A137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Подготовка к обеду, обед</w:t>
            </w:r>
          </w:p>
        </w:tc>
        <w:tc>
          <w:tcPr>
            <w:tcW w:w="2835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11.45-12.25</w:t>
            </w:r>
          </w:p>
        </w:tc>
      </w:tr>
      <w:tr w:rsidR="000C5177">
        <w:tc>
          <w:tcPr>
            <w:tcW w:w="6771" w:type="dxa"/>
          </w:tcPr>
          <w:p w:rsidR="000C5177" w:rsidRDefault="00A137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Подготовка ко сну ,сон</w:t>
            </w:r>
          </w:p>
        </w:tc>
        <w:tc>
          <w:tcPr>
            <w:tcW w:w="2835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12.25-15.00</w:t>
            </w:r>
          </w:p>
        </w:tc>
      </w:tr>
      <w:tr w:rsidR="000C5177">
        <w:tc>
          <w:tcPr>
            <w:tcW w:w="6771" w:type="dxa"/>
          </w:tcPr>
          <w:p w:rsidR="000C5177" w:rsidRDefault="00A137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Постепенный подъём, закаливающие процедуры</w:t>
            </w:r>
          </w:p>
        </w:tc>
        <w:tc>
          <w:tcPr>
            <w:tcW w:w="2835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15.00-15.25</w:t>
            </w:r>
          </w:p>
        </w:tc>
      </w:tr>
      <w:tr w:rsidR="000C5177">
        <w:tc>
          <w:tcPr>
            <w:tcW w:w="6771" w:type="dxa"/>
          </w:tcPr>
          <w:p w:rsidR="000C5177" w:rsidRDefault="00A137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Полдник</w:t>
            </w:r>
          </w:p>
        </w:tc>
        <w:tc>
          <w:tcPr>
            <w:tcW w:w="2835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15.25-15.35</w:t>
            </w:r>
          </w:p>
        </w:tc>
      </w:tr>
      <w:tr w:rsidR="000C5177">
        <w:tc>
          <w:tcPr>
            <w:tcW w:w="6771" w:type="dxa"/>
          </w:tcPr>
          <w:p w:rsidR="000C5177" w:rsidRDefault="00A137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Подготовка к прогулке, прогулка, игры, самостоятельная 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тельность, чтение художественной литературы</w:t>
            </w:r>
          </w:p>
        </w:tc>
        <w:tc>
          <w:tcPr>
            <w:tcW w:w="2835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15.35-16.30</w:t>
            </w:r>
          </w:p>
        </w:tc>
      </w:tr>
      <w:tr w:rsidR="000C5177">
        <w:tc>
          <w:tcPr>
            <w:tcW w:w="6771" w:type="dxa"/>
          </w:tcPr>
          <w:p w:rsidR="000C5177" w:rsidRDefault="00A137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Подготовка к  ужину, ужин</w:t>
            </w:r>
          </w:p>
        </w:tc>
        <w:tc>
          <w:tcPr>
            <w:tcW w:w="2835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16.30-17.0</w:t>
            </w:r>
          </w:p>
        </w:tc>
      </w:tr>
      <w:tr w:rsidR="000C5177">
        <w:tc>
          <w:tcPr>
            <w:tcW w:w="6771" w:type="dxa"/>
          </w:tcPr>
          <w:p w:rsidR="000C5177" w:rsidRDefault="00A137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Подготовка к прогулке, прогулка, игры, самостоятельная 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тельность,  уход  домой</w:t>
            </w:r>
          </w:p>
        </w:tc>
        <w:tc>
          <w:tcPr>
            <w:tcW w:w="2835" w:type="dxa"/>
          </w:tcPr>
          <w:p w:rsidR="000C5177" w:rsidRDefault="00A137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17.00-19.00</w:t>
            </w:r>
          </w:p>
        </w:tc>
      </w:tr>
    </w:tbl>
    <w:p w:rsidR="000C5177" w:rsidRDefault="000C5177" w:rsidP="00A1379D">
      <w:pPr>
        <w:spacing w:after="0" w:line="240" w:lineRule="auto"/>
        <w:jc w:val="both"/>
      </w:pPr>
    </w:p>
    <w:p w:rsidR="000C5177" w:rsidRDefault="000C5177">
      <w:pPr>
        <w:spacing w:after="0" w:line="240" w:lineRule="auto"/>
        <w:ind w:firstLine="709"/>
        <w:jc w:val="both"/>
      </w:pP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859">
        <w:rPr>
          <w:rFonts w:ascii="Times New Roman" w:hAnsi="Times New Roman" w:cs="Times New Roman"/>
          <w:sz w:val="28"/>
          <w:szCs w:val="28"/>
        </w:rPr>
        <w:t xml:space="preserve">Согласно пункту СП 2.3/2.4.2.4283-26 </w:t>
      </w:r>
      <w:r>
        <w:rPr>
          <w:rFonts w:ascii="Times New Roman" w:hAnsi="Times New Roman" w:cs="Times New Roman"/>
          <w:sz w:val="28"/>
          <w:szCs w:val="28"/>
        </w:rPr>
        <w:t>в ДОО соблюдаются следующие требования к организации образовательного процесса и режима дня: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режим двигательной активности детей в течение дня организуется с уч</w:t>
      </w:r>
      <w:r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том возрастных особенностей и состояния здоровья;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при организации образовательной деятельности предусматривается вв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дение в режим дня физкультминуток во время занятий, гимнастики для глаз, обеспечивается контроль за осанкой, в т.ч., во время письма, рисования и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пользования электронных средств обучения;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физкультурные, физкультурно-оздоровительные мероприятия, массовые спортивные мероприятия, туристские походы, спортивные соревнования орг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низуются с учётом возраста, физической подготовленности и состояния здор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вья детей. ДОО обеспечивает присутствие медицинских работников на спо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тивных соревнованиях и на занятиях в плавательных бассейнах;</w:t>
      </w:r>
    </w:p>
    <w:p w:rsidR="000C5177" w:rsidRDefault="00A137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возможность проведения занятий физической культурой и спортом на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крытом воздухе, а также подвижных игр, определяется по совокупности пок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зателей метеорологических условий (температуры, относительной влажности и скорости движения воздуха) по климатическим зонам. В дождливые, ветреные и морозные дни занятия физической культурой должны проводиться в зале.</w:t>
      </w:r>
    </w:p>
    <w:p w:rsidR="000C5177" w:rsidRDefault="000C51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5177" w:rsidRDefault="000C5177">
      <w:pPr>
        <w:spacing w:after="0" w:line="240" w:lineRule="auto"/>
      </w:pPr>
    </w:p>
    <w:p w:rsidR="000C5177" w:rsidRDefault="000C5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Cs/>
          <w:iCs/>
          <w:color w:val="000000"/>
          <w:sz w:val="28"/>
          <w:szCs w:val="28"/>
        </w:rPr>
      </w:pPr>
    </w:p>
    <w:sectPr w:rsidR="000C517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3FE" w:rsidRDefault="006B13FE">
      <w:pPr>
        <w:spacing w:line="240" w:lineRule="auto"/>
      </w:pPr>
      <w:r>
        <w:separator/>
      </w:r>
    </w:p>
  </w:endnote>
  <w:endnote w:type="continuationSeparator" w:id="0">
    <w:p w:rsidR="006B13FE" w:rsidRDefault="006B13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№Е">
    <w:altName w:val="Calibri"/>
    <w:charset w:val="00"/>
    <w:family w:val="roman"/>
    <w:pitch w:val="default"/>
    <w:sig w:usb0="00000000" w:usb1="00000000" w:usb2="00000010" w:usb3="00000000" w:csb0="00080000" w:csb1="00000000"/>
  </w:font>
  <w:font w:name="NewtonCSanPin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-BoldMT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TimesNewRomanPSMT">
    <w:altName w:val="Times New Roman"/>
    <w:charset w:val="80"/>
    <w:family w:val="auto"/>
    <w:pitch w:val="default"/>
    <w:sig w:usb0="00000000" w:usb1="0000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4340"/>
    </w:sdtPr>
    <w:sdtEndPr/>
    <w:sdtContent>
      <w:p w:rsidR="00A1379D" w:rsidRDefault="00A1379D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7362">
          <w:rPr>
            <w:noProof/>
          </w:rPr>
          <w:t>2</w:t>
        </w:r>
        <w:r>
          <w:fldChar w:fldCharType="end"/>
        </w:r>
      </w:p>
    </w:sdtContent>
  </w:sdt>
  <w:p w:rsidR="00A1379D" w:rsidRDefault="00A1379D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4121806"/>
    </w:sdtPr>
    <w:sdtEndPr/>
    <w:sdtContent>
      <w:p w:rsidR="00A1379D" w:rsidRDefault="00A1379D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7362">
          <w:rPr>
            <w:noProof/>
          </w:rPr>
          <w:t>4</w:t>
        </w:r>
        <w:r>
          <w:fldChar w:fldCharType="end"/>
        </w:r>
      </w:p>
    </w:sdtContent>
  </w:sdt>
  <w:p w:rsidR="00A1379D" w:rsidRDefault="00A1379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3FE" w:rsidRDefault="006B13FE">
      <w:pPr>
        <w:spacing w:after="0"/>
      </w:pPr>
      <w:r>
        <w:separator/>
      </w:r>
    </w:p>
  </w:footnote>
  <w:footnote w:type="continuationSeparator" w:id="0">
    <w:p w:rsidR="006B13FE" w:rsidRDefault="006B13F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D5F45"/>
    <w:multiLevelType w:val="multilevel"/>
    <w:tmpl w:val="02ED5F45"/>
    <w:lvl w:ilvl="0">
      <w:numFmt w:val="bullet"/>
      <w:lvlText w:val=""/>
      <w:lvlJc w:val="left"/>
      <w:pPr>
        <w:ind w:left="36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9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1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3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6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8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0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2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50" w:hanging="361"/>
      </w:pPr>
      <w:rPr>
        <w:rFonts w:hint="default"/>
        <w:lang w:val="ru-RU" w:eastAsia="en-US" w:bidi="ar-SA"/>
      </w:rPr>
    </w:lvl>
  </w:abstractNum>
  <w:abstractNum w:abstractNumId="1">
    <w:nsid w:val="048055E1"/>
    <w:multiLevelType w:val="multilevel"/>
    <w:tmpl w:val="048055E1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2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0" w:hanging="361"/>
      </w:pPr>
      <w:rPr>
        <w:rFonts w:hint="default"/>
        <w:lang w:val="ru-RU" w:eastAsia="en-US" w:bidi="ar-SA"/>
      </w:rPr>
    </w:lvl>
  </w:abstractNum>
  <w:abstractNum w:abstractNumId="2">
    <w:nsid w:val="0F585BAA"/>
    <w:multiLevelType w:val="multilevel"/>
    <w:tmpl w:val="0F585BAA"/>
    <w:lvl w:ilvl="0">
      <w:numFmt w:val="bullet"/>
      <w:lvlText w:val=""/>
      <w:lvlJc w:val="left"/>
      <w:pPr>
        <w:ind w:left="109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5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1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6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20" w:hanging="360"/>
      </w:pPr>
      <w:rPr>
        <w:rFonts w:hint="default"/>
        <w:lang w:val="ru-RU" w:eastAsia="en-US" w:bidi="ar-SA"/>
      </w:rPr>
    </w:lvl>
  </w:abstractNum>
  <w:abstractNum w:abstractNumId="3">
    <w:nsid w:val="12032B46"/>
    <w:multiLevelType w:val="multilevel"/>
    <w:tmpl w:val="12032B46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2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0" w:hanging="361"/>
      </w:pPr>
      <w:rPr>
        <w:rFonts w:hint="default"/>
        <w:lang w:val="ru-RU" w:eastAsia="en-US" w:bidi="ar-SA"/>
      </w:rPr>
    </w:lvl>
  </w:abstractNum>
  <w:abstractNum w:abstractNumId="4">
    <w:nsid w:val="138E5CD2"/>
    <w:multiLevelType w:val="multilevel"/>
    <w:tmpl w:val="138E5CD2"/>
    <w:lvl w:ilvl="0">
      <w:numFmt w:val="bullet"/>
      <w:lvlText w:val=""/>
      <w:lvlJc w:val="left"/>
      <w:pPr>
        <w:ind w:left="47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2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0" w:hanging="361"/>
      </w:pPr>
      <w:rPr>
        <w:rFonts w:hint="default"/>
        <w:lang w:val="ru-RU" w:eastAsia="en-US" w:bidi="ar-SA"/>
      </w:rPr>
    </w:lvl>
  </w:abstractNum>
  <w:abstractNum w:abstractNumId="5">
    <w:nsid w:val="19591A71"/>
    <w:multiLevelType w:val="multilevel"/>
    <w:tmpl w:val="19591A71"/>
    <w:lvl w:ilvl="0">
      <w:numFmt w:val="bullet"/>
      <w:lvlText w:val=""/>
      <w:lvlJc w:val="left"/>
      <w:pPr>
        <w:ind w:left="504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20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41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61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82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0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23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43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361"/>
      </w:pPr>
      <w:rPr>
        <w:rFonts w:hint="default"/>
        <w:lang w:val="ru-RU" w:eastAsia="en-US" w:bidi="ar-SA"/>
      </w:rPr>
    </w:lvl>
  </w:abstractNum>
  <w:abstractNum w:abstractNumId="6">
    <w:nsid w:val="1C412809"/>
    <w:multiLevelType w:val="multilevel"/>
    <w:tmpl w:val="1C412809"/>
    <w:lvl w:ilvl="0">
      <w:numFmt w:val="bullet"/>
      <w:lvlText w:val=""/>
      <w:lvlJc w:val="left"/>
      <w:pPr>
        <w:ind w:left="13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276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232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8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1" w:hanging="360"/>
      </w:pPr>
      <w:rPr>
        <w:rFonts w:hint="default"/>
        <w:lang w:val="ru-RU" w:eastAsia="en-US" w:bidi="ar-SA"/>
      </w:rPr>
    </w:lvl>
  </w:abstractNum>
  <w:abstractNum w:abstractNumId="7">
    <w:nsid w:val="21D51C47"/>
    <w:multiLevelType w:val="multilevel"/>
    <w:tmpl w:val="21D51C47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07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2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98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4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97" w:hanging="360"/>
      </w:pPr>
      <w:rPr>
        <w:rFonts w:hint="default"/>
        <w:lang w:val="ru-RU" w:eastAsia="en-US" w:bidi="ar-SA"/>
      </w:rPr>
    </w:lvl>
  </w:abstractNum>
  <w:abstractNum w:abstractNumId="8">
    <w:nsid w:val="243D6FB7"/>
    <w:multiLevelType w:val="multilevel"/>
    <w:tmpl w:val="243D6FB7"/>
    <w:lvl w:ilvl="0">
      <w:numFmt w:val="bullet"/>
      <w:lvlText w:val=""/>
      <w:lvlJc w:val="left"/>
      <w:pPr>
        <w:ind w:left="61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28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43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4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5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6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7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7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88" w:hanging="360"/>
      </w:pPr>
      <w:rPr>
        <w:rFonts w:hint="default"/>
        <w:lang w:val="ru-RU" w:eastAsia="en-US" w:bidi="ar-SA"/>
      </w:rPr>
    </w:lvl>
  </w:abstractNum>
  <w:abstractNum w:abstractNumId="9">
    <w:nsid w:val="279701B1"/>
    <w:multiLevelType w:val="multilevel"/>
    <w:tmpl w:val="279701B1"/>
    <w:lvl w:ilvl="0">
      <w:numFmt w:val="bullet"/>
      <w:lvlText w:val=""/>
      <w:lvlJc w:val="left"/>
      <w:pPr>
        <w:ind w:left="6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28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43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4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5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6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7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7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88" w:hanging="360"/>
      </w:pPr>
      <w:rPr>
        <w:rFonts w:hint="default"/>
        <w:lang w:val="ru-RU" w:eastAsia="en-US" w:bidi="ar-SA"/>
      </w:rPr>
    </w:lvl>
  </w:abstractNum>
  <w:abstractNum w:abstractNumId="10">
    <w:nsid w:val="28882FEB"/>
    <w:multiLevelType w:val="multilevel"/>
    <w:tmpl w:val="28882FE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440437"/>
    <w:multiLevelType w:val="multilevel"/>
    <w:tmpl w:val="33440437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3A521F60"/>
    <w:multiLevelType w:val="multilevel"/>
    <w:tmpl w:val="3A521F60"/>
    <w:lvl w:ilvl="0">
      <w:numFmt w:val="bullet"/>
      <w:lvlText w:val=""/>
      <w:lvlJc w:val="left"/>
      <w:pPr>
        <w:ind w:left="104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533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402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2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01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50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00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49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990" w:hanging="360"/>
      </w:pPr>
      <w:rPr>
        <w:rFonts w:hint="default"/>
        <w:lang w:val="ru-RU" w:eastAsia="en-US" w:bidi="ar-SA"/>
      </w:rPr>
    </w:lvl>
  </w:abstractNum>
  <w:abstractNum w:abstractNumId="13">
    <w:nsid w:val="5391179A"/>
    <w:multiLevelType w:val="multilevel"/>
    <w:tmpl w:val="5391179A"/>
    <w:lvl w:ilvl="0">
      <w:numFmt w:val="bullet"/>
      <w:lvlText w:val=""/>
      <w:lvlJc w:val="left"/>
      <w:pPr>
        <w:ind w:left="109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5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1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6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20" w:hanging="360"/>
      </w:pPr>
      <w:rPr>
        <w:rFonts w:hint="default"/>
        <w:lang w:val="ru-RU" w:eastAsia="en-US" w:bidi="ar-SA"/>
      </w:rPr>
    </w:lvl>
  </w:abstractNum>
  <w:abstractNum w:abstractNumId="14">
    <w:nsid w:val="5615234D"/>
    <w:multiLevelType w:val="multilevel"/>
    <w:tmpl w:val="5615234D"/>
    <w:lvl w:ilvl="0">
      <w:numFmt w:val="bullet"/>
      <w:lvlText w:val=""/>
      <w:lvlJc w:val="left"/>
      <w:pPr>
        <w:ind w:left="47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2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0" w:hanging="361"/>
      </w:pPr>
      <w:rPr>
        <w:rFonts w:hint="default"/>
        <w:lang w:val="ru-RU" w:eastAsia="en-US" w:bidi="ar-SA"/>
      </w:rPr>
    </w:lvl>
  </w:abstractNum>
  <w:abstractNum w:abstractNumId="15">
    <w:nsid w:val="5E7F03CF"/>
    <w:multiLevelType w:val="multilevel"/>
    <w:tmpl w:val="5E7F03CF"/>
    <w:lvl w:ilvl="0">
      <w:start w:val="1"/>
      <w:numFmt w:val="upperRoman"/>
      <w:lvlText w:val="%1."/>
      <w:lvlJc w:val="left"/>
      <w:pPr>
        <w:ind w:left="1748" w:hanging="846"/>
        <w:jc w:val="right"/>
      </w:pPr>
      <w:rPr>
        <w:rFonts w:hint="default"/>
        <w:b/>
        <w:bCs/>
        <w:spacing w:val="-3"/>
        <w:w w:val="99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91" w:hanging="38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740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83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9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5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8" w:hanging="389"/>
      </w:pPr>
      <w:rPr>
        <w:rFonts w:hint="default"/>
        <w:lang w:val="ru-RU" w:eastAsia="en-US" w:bidi="ar-SA"/>
      </w:rPr>
    </w:lvl>
  </w:abstractNum>
  <w:abstractNum w:abstractNumId="16">
    <w:nsid w:val="670C064F"/>
    <w:multiLevelType w:val="multilevel"/>
    <w:tmpl w:val="670C064F"/>
    <w:lvl w:ilvl="0">
      <w:numFmt w:val="bullet"/>
      <w:lvlText w:val=""/>
      <w:lvlJc w:val="left"/>
      <w:pPr>
        <w:ind w:left="109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5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1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6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20" w:hanging="360"/>
      </w:pPr>
      <w:rPr>
        <w:rFonts w:hint="default"/>
        <w:lang w:val="ru-RU" w:eastAsia="en-US" w:bidi="ar-SA"/>
      </w:rPr>
    </w:lvl>
  </w:abstractNum>
  <w:abstractNum w:abstractNumId="17">
    <w:nsid w:val="687643AC"/>
    <w:multiLevelType w:val="multilevel"/>
    <w:tmpl w:val="687643AC"/>
    <w:lvl w:ilvl="0">
      <w:numFmt w:val="bullet"/>
      <w:lvlText w:val="-"/>
      <w:lvlJc w:val="left"/>
      <w:pPr>
        <w:ind w:left="542" w:hanging="14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12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2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5" w:hanging="360"/>
      </w:pPr>
      <w:rPr>
        <w:rFonts w:hint="default"/>
        <w:lang w:val="ru-RU" w:eastAsia="en-US" w:bidi="ar-SA"/>
      </w:rPr>
    </w:lvl>
  </w:abstractNum>
  <w:abstractNum w:abstractNumId="18">
    <w:nsid w:val="68A965A1"/>
    <w:multiLevelType w:val="multilevel"/>
    <w:tmpl w:val="68A965A1"/>
    <w:lvl w:ilvl="0">
      <w:numFmt w:val="bullet"/>
      <w:lvlText w:val=""/>
      <w:lvlJc w:val="left"/>
      <w:pPr>
        <w:ind w:left="109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5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1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6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20" w:hanging="360"/>
      </w:pPr>
      <w:rPr>
        <w:rFonts w:hint="default"/>
        <w:lang w:val="ru-RU" w:eastAsia="en-US" w:bidi="ar-SA"/>
      </w:rPr>
    </w:lvl>
  </w:abstractNum>
  <w:abstractNum w:abstractNumId="19">
    <w:nsid w:val="6C3D1E5A"/>
    <w:multiLevelType w:val="multilevel"/>
    <w:tmpl w:val="6C3D1E5A"/>
    <w:lvl w:ilvl="0">
      <w:start w:val="3"/>
      <w:numFmt w:val="decimal"/>
      <w:lvlText w:val="%1."/>
      <w:lvlJc w:val="left"/>
      <w:pPr>
        <w:ind w:left="332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1418" w:hanging="18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96" w:hanging="1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75" w:hanging="1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3" w:hanging="1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2" w:hanging="1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0" w:hanging="1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8" w:hanging="1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67" w:hanging="183"/>
      </w:pPr>
      <w:rPr>
        <w:rFonts w:hint="default"/>
        <w:lang w:val="ru-RU" w:eastAsia="en-US" w:bidi="ar-SA"/>
      </w:rPr>
    </w:lvl>
  </w:abstractNum>
  <w:abstractNum w:abstractNumId="20">
    <w:nsid w:val="7B373727"/>
    <w:multiLevelType w:val="multilevel"/>
    <w:tmpl w:val="7B373727"/>
    <w:lvl w:ilvl="0">
      <w:numFmt w:val="bullet"/>
      <w:lvlText w:val=""/>
      <w:lvlJc w:val="left"/>
      <w:pPr>
        <w:ind w:left="47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2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0" w:hanging="361"/>
      </w:pPr>
      <w:rPr>
        <w:rFonts w:hint="default"/>
        <w:lang w:val="ru-RU" w:eastAsia="en-US" w:bidi="ar-SA"/>
      </w:rPr>
    </w:lvl>
  </w:abstractNum>
  <w:abstractNum w:abstractNumId="21">
    <w:nsid w:val="7E66694D"/>
    <w:multiLevelType w:val="multilevel"/>
    <w:tmpl w:val="7E66694D"/>
    <w:lvl w:ilvl="0">
      <w:numFmt w:val="bullet"/>
      <w:lvlText w:val=""/>
      <w:lvlJc w:val="left"/>
      <w:pPr>
        <w:ind w:left="47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902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2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0" w:hanging="3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5"/>
  </w:num>
  <w:num w:numId="3">
    <w:abstractNumId w:val="17"/>
  </w:num>
  <w:num w:numId="4">
    <w:abstractNumId w:val="6"/>
  </w:num>
  <w:num w:numId="5">
    <w:abstractNumId w:val="12"/>
  </w:num>
  <w:num w:numId="6">
    <w:abstractNumId w:val="4"/>
  </w:num>
  <w:num w:numId="7">
    <w:abstractNumId w:val="20"/>
  </w:num>
  <w:num w:numId="8">
    <w:abstractNumId w:val="8"/>
  </w:num>
  <w:num w:numId="9">
    <w:abstractNumId w:val="14"/>
  </w:num>
  <w:num w:numId="10">
    <w:abstractNumId w:val="21"/>
  </w:num>
  <w:num w:numId="11">
    <w:abstractNumId w:val="11"/>
  </w:num>
  <w:num w:numId="12">
    <w:abstractNumId w:val="3"/>
  </w:num>
  <w:num w:numId="13">
    <w:abstractNumId w:val="0"/>
  </w:num>
  <w:num w:numId="14">
    <w:abstractNumId w:val="9"/>
  </w:num>
  <w:num w:numId="15">
    <w:abstractNumId w:val="1"/>
  </w:num>
  <w:num w:numId="16">
    <w:abstractNumId w:val="5"/>
  </w:num>
  <w:num w:numId="17">
    <w:abstractNumId w:val="7"/>
  </w:num>
  <w:num w:numId="18">
    <w:abstractNumId w:val="19"/>
  </w:num>
  <w:num w:numId="19">
    <w:abstractNumId w:val="16"/>
  </w:num>
  <w:num w:numId="20">
    <w:abstractNumId w:val="18"/>
  </w:num>
  <w:num w:numId="21">
    <w:abstractNumId w:val="2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783"/>
    <w:rsid w:val="000152F8"/>
    <w:rsid w:val="00023A46"/>
    <w:rsid w:val="00035E13"/>
    <w:rsid w:val="00040A55"/>
    <w:rsid w:val="00053472"/>
    <w:rsid w:val="00054754"/>
    <w:rsid w:val="00066492"/>
    <w:rsid w:val="00071FCC"/>
    <w:rsid w:val="00072938"/>
    <w:rsid w:val="00076015"/>
    <w:rsid w:val="0008281B"/>
    <w:rsid w:val="00090045"/>
    <w:rsid w:val="000918D3"/>
    <w:rsid w:val="000C389F"/>
    <w:rsid w:val="000C5177"/>
    <w:rsid w:val="000D7A26"/>
    <w:rsid w:val="000E1FEA"/>
    <w:rsid w:val="000E6DCA"/>
    <w:rsid w:val="000F14CD"/>
    <w:rsid w:val="000F1F76"/>
    <w:rsid w:val="000F4418"/>
    <w:rsid w:val="000F5E60"/>
    <w:rsid w:val="000F75FD"/>
    <w:rsid w:val="00105613"/>
    <w:rsid w:val="00122DEE"/>
    <w:rsid w:val="00134FC1"/>
    <w:rsid w:val="00136B4A"/>
    <w:rsid w:val="00140562"/>
    <w:rsid w:val="001411E0"/>
    <w:rsid w:val="00150526"/>
    <w:rsid w:val="001515C6"/>
    <w:rsid w:val="0016078E"/>
    <w:rsid w:val="00167522"/>
    <w:rsid w:val="00173953"/>
    <w:rsid w:val="001864C9"/>
    <w:rsid w:val="001A73D3"/>
    <w:rsid w:val="001A7E22"/>
    <w:rsid w:val="001C3BEF"/>
    <w:rsid w:val="001C597F"/>
    <w:rsid w:val="001D3D5D"/>
    <w:rsid w:val="001D4A78"/>
    <w:rsid w:val="001D5FE0"/>
    <w:rsid w:val="001E3F72"/>
    <w:rsid w:val="002166A0"/>
    <w:rsid w:val="00221ABF"/>
    <w:rsid w:val="002223DB"/>
    <w:rsid w:val="00223270"/>
    <w:rsid w:val="002327EB"/>
    <w:rsid w:val="00233774"/>
    <w:rsid w:val="00233E9F"/>
    <w:rsid w:val="00234BF8"/>
    <w:rsid w:val="0024676E"/>
    <w:rsid w:val="00273D9F"/>
    <w:rsid w:val="0029173E"/>
    <w:rsid w:val="002A0BA2"/>
    <w:rsid w:val="002A12C5"/>
    <w:rsid w:val="002A4783"/>
    <w:rsid w:val="002C2D26"/>
    <w:rsid w:val="002C395C"/>
    <w:rsid w:val="002E3053"/>
    <w:rsid w:val="002F4A68"/>
    <w:rsid w:val="003021F9"/>
    <w:rsid w:val="00306F37"/>
    <w:rsid w:val="00311BAD"/>
    <w:rsid w:val="0031633B"/>
    <w:rsid w:val="00322FAA"/>
    <w:rsid w:val="00343A52"/>
    <w:rsid w:val="00345268"/>
    <w:rsid w:val="003528D1"/>
    <w:rsid w:val="00364BC9"/>
    <w:rsid w:val="00371881"/>
    <w:rsid w:val="00373A19"/>
    <w:rsid w:val="0037758F"/>
    <w:rsid w:val="0038188F"/>
    <w:rsid w:val="00381A01"/>
    <w:rsid w:val="00382ACC"/>
    <w:rsid w:val="00387206"/>
    <w:rsid w:val="00390A8C"/>
    <w:rsid w:val="0039190F"/>
    <w:rsid w:val="00392BFA"/>
    <w:rsid w:val="003A06A3"/>
    <w:rsid w:val="003A798F"/>
    <w:rsid w:val="003B163B"/>
    <w:rsid w:val="003B41B4"/>
    <w:rsid w:val="003D001E"/>
    <w:rsid w:val="003F24BE"/>
    <w:rsid w:val="003F5CAB"/>
    <w:rsid w:val="00402DA7"/>
    <w:rsid w:val="00403996"/>
    <w:rsid w:val="004039EB"/>
    <w:rsid w:val="004060D0"/>
    <w:rsid w:val="00413F98"/>
    <w:rsid w:val="00414897"/>
    <w:rsid w:val="00414E73"/>
    <w:rsid w:val="004162D4"/>
    <w:rsid w:val="004243E7"/>
    <w:rsid w:val="004326D8"/>
    <w:rsid w:val="0044001D"/>
    <w:rsid w:val="00440A37"/>
    <w:rsid w:val="004414E8"/>
    <w:rsid w:val="004452A4"/>
    <w:rsid w:val="00462844"/>
    <w:rsid w:val="00463077"/>
    <w:rsid w:val="00467362"/>
    <w:rsid w:val="004812FD"/>
    <w:rsid w:val="00484D72"/>
    <w:rsid w:val="004908F9"/>
    <w:rsid w:val="0049751C"/>
    <w:rsid w:val="004B1B19"/>
    <w:rsid w:val="004C7F34"/>
    <w:rsid w:val="004D5D6A"/>
    <w:rsid w:val="004F701A"/>
    <w:rsid w:val="004F7D97"/>
    <w:rsid w:val="00513FC4"/>
    <w:rsid w:val="00520E04"/>
    <w:rsid w:val="00531F45"/>
    <w:rsid w:val="0053347F"/>
    <w:rsid w:val="005336C5"/>
    <w:rsid w:val="00536D5B"/>
    <w:rsid w:val="00562FEA"/>
    <w:rsid w:val="00583BE7"/>
    <w:rsid w:val="005A0AC5"/>
    <w:rsid w:val="005B68DA"/>
    <w:rsid w:val="005C29C4"/>
    <w:rsid w:val="005C5753"/>
    <w:rsid w:val="005C7729"/>
    <w:rsid w:val="005D0F20"/>
    <w:rsid w:val="005D64F4"/>
    <w:rsid w:val="005D6E09"/>
    <w:rsid w:val="005E61D5"/>
    <w:rsid w:val="005E6D64"/>
    <w:rsid w:val="005F5902"/>
    <w:rsid w:val="005F7E15"/>
    <w:rsid w:val="00613ACA"/>
    <w:rsid w:val="00615E16"/>
    <w:rsid w:val="0062588F"/>
    <w:rsid w:val="00652EA7"/>
    <w:rsid w:val="00660300"/>
    <w:rsid w:val="00663606"/>
    <w:rsid w:val="00670D92"/>
    <w:rsid w:val="006764B6"/>
    <w:rsid w:val="00676997"/>
    <w:rsid w:val="00676C94"/>
    <w:rsid w:val="00677024"/>
    <w:rsid w:val="00677E5B"/>
    <w:rsid w:val="00677F06"/>
    <w:rsid w:val="00686164"/>
    <w:rsid w:val="00686538"/>
    <w:rsid w:val="00695AF0"/>
    <w:rsid w:val="00697228"/>
    <w:rsid w:val="006A2C53"/>
    <w:rsid w:val="006B13FE"/>
    <w:rsid w:val="006B5CC1"/>
    <w:rsid w:val="006C63DA"/>
    <w:rsid w:val="006D11F2"/>
    <w:rsid w:val="006D1D04"/>
    <w:rsid w:val="006D2EFB"/>
    <w:rsid w:val="006D63C0"/>
    <w:rsid w:val="006F04E2"/>
    <w:rsid w:val="006F2364"/>
    <w:rsid w:val="006F6900"/>
    <w:rsid w:val="00710AC7"/>
    <w:rsid w:val="007509A7"/>
    <w:rsid w:val="00756FC7"/>
    <w:rsid w:val="007578DE"/>
    <w:rsid w:val="00763484"/>
    <w:rsid w:val="00772018"/>
    <w:rsid w:val="00775E36"/>
    <w:rsid w:val="00783D2E"/>
    <w:rsid w:val="00795433"/>
    <w:rsid w:val="00795FF9"/>
    <w:rsid w:val="00796307"/>
    <w:rsid w:val="007A03DC"/>
    <w:rsid w:val="007B2829"/>
    <w:rsid w:val="007B7E79"/>
    <w:rsid w:val="007C2AC7"/>
    <w:rsid w:val="007C4FE6"/>
    <w:rsid w:val="007D037C"/>
    <w:rsid w:val="007D1C5B"/>
    <w:rsid w:val="007D7F1D"/>
    <w:rsid w:val="007E37F9"/>
    <w:rsid w:val="007E4F6D"/>
    <w:rsid w:val="007F4457"/>
    <w:rsid w:val="007F508E"/>
    <w:rsid w:val="00804676"/>
    <w:rsid w:val="00830FA1"/>
    <w:rsid w:val="00831404"/>
    <w:rsid w:val="00831E1D"/>
    <w:rsid w:val="00850196"/>
    <w:rsid w:val="00856D14"/>
    <w:rsid w:val="00857F32"/>
    <w:rsid w:val="00863ACC"/>
    <w:rsid w:val="00864EA5"/>
    <w:rsid w:val="00871553"/>
    <w:rsid w:val="00877670"/>
    <w:rsid w:val="00896F8B"/>
    <w:rsid w:val="008979EE"/>
    <w:rsid w:val="008A6CE2"/>
    <w:rsid w:val="008B0932"/>
    <w:rsid w:val="008B7402"/>
    <w:rsid w:val="008B7BFC"/>
    <w:rsid w:val="008C0F21"/>
    <w:rsid w:val="008C35F7"/>
    <w:rsid w:val="008D6AF8"/>
    <w:rsid w:val="008E067C"/>
    <w:rsid w:val="008F3742"/>
    <w:rsid w:val="00902C14"/>
    <w:rsid w:val="00913036"/>
    <w:rsid w:val="00913796"/>
    <w:rsid w:val="00936913"/>
    <w:rsid w:val="0093693C"/>
    <w:rsid w:val="00941DA2"/>
    <w:rsid w:val="00943BEA"/>
    <w:rsid w:val="00966ADB"/>
    <w:rsid w:val="009826BB"/>
    <w:rsid w:val="00986673"/>
    <w:rsid w:val="00987DEC"/>
    <w:rsid w:val="00994E42"/>
    <w:rsid w:val="00995A2B"/>
    <w:rsid w:val="009B4F94"/>
    <w:rsid w:val="009D0367"/>
    <w:rsid w:val="009D063F"/>
    <w:rsid w:val="009D0C73"/>
    <w:rsid w:val="009D4601"/>
    <w:rsid w:val="00A0069D"/>
    <w:rsid w:val="00A1379D"/>
    <w:rsid w:val="00A3265A"/>
    <w:rsid w:val="00A32A1F"/>
    <w:rsid w:val="00A36677"/>
    <w:rsid w:val="00A40CCB"/>
    <w:rsid w:val="00A4134F"/>
    <w:rsid w:val="00A437B9"/>
    <w:rsid w:val="00A4433F"/>
    <w:rsid w:val="00A629CF"/>
    <w:rsid w:val="00A63E55"/>
    <w:rsid w:val="00A646BD"/>
    <w:rsid w:val="00A6507E"/>
    <w:rsid w:val="00A66C1F"/>
    <w:rsid w:val="00A823BD"/>
    <w:rsid w:val="00A83A1B"/>
    <w:rsid w:val="00AA3444"/>
    <w:rsid w:val="00AB5906"/>
    <w:rsid w:val="00AB5A58"/>
    <w:rsid w:val="00AD334C"/>
    <w:rsid w:val="00AD55E8"/>
    <w:rsid w:val="00AD649B"/>
    <w:rsid w:val="00AE1A5E"/>
    <w:rsid w:val="00AE5068"/>
    <w:rsid w:val="00AE508C"/>
    <w:rsid w:val="00AF1110"/>
    <w:rsid w:val="00AF3BD3"/>
    <w:rsid w:val="00AF6265"/>
    <w:rsid w:val="00B006AE"/>
    <w:rsid w:val="00B163BB"/>
    <w:rsid w:val="00B24644"/>
    <w:rsid w:val="00B262B3"/>
    <w:rsid w:val="00B41704"/>
    <w:rsid w:val="00B44783"/>
    <w:rsid w:val="00B468AA"/>
    <w:rsid w:val="00B47158"/>
    <w:rsid w:val="00B539B2"/>
    <w:rsid w:val="00B57F18"/>
    <w:rsid w:val="00B6006E"/>
    <w:rsid w:val="00B60678"/>
    <w:rsid w:val="00B63C65"/>
    <w:rsid w:val="00B7013C"/>
    <w:rsid w:val="00B70E88"/>
    <w:rsid w:val="00B72FC9"/>
    <w:rsid w:val="00B7640F"/>
    <w:rsid w:val="00B773F8"/>
    <w:rsid w:val="00B91EE7"/>
    <w:rsid w:val="00B953D3"/>
    <w:rsid w:val="00BA71C9"/>
    <w:rsid w:val="00BB0EBD"/>
    <w:rsid w:val="00BB1117"/>
    <w:rsid w:val="00BB7F2A"/>
    <w:rsid w:val="00BC1543"/>
    <w:rsid w:val="00BC2DCB"/>
    <w:rsid w:val="00BD63E9"/>
    <w:rsid w:val="00BD64DC"/>
    <w:rsid w:val="00BE4BE4"/>
    <w:rsid w:val="00BE6A7C"/>
    <w:rsid w:val="00BF3EEF"/>
    <w:rsid w:val="00BF4ABB"/>
    <w:rsid w:val="00BF70DC"/>
    <w:rsid w:val="00C025DF"/>
    <w:rsid w:val="00C20173"/>
    <w:rsid w:val="00C235A4"/>
    <w:rsid w:val="00C241FB"/>
    <w:rsid w:val="00C26C69"/>
    <w:rsid w:val="00C31440"/>
    <w:rsid w:val="00C409EF"/>
    <w:rsid w:val="00C43BB8"/>
    <w:rsid w:val="00C51007"/>
    <w:rsid w:val="00C54DB6"/>
    <w:rsid w:val="00C603E4"/>
    <w:rsid w:val="00C61855"/>
    <w:rsid w:val="00C65B86"/>
    <w:rsid w:val="00C72D01"/>
    <w:rsid w:val="00C73C58"/>
    <w:rsid w:val="00C748DD"/>
    <w:rsid w:val="00C90997"/>
    <w:rsid w:val="00C974B4"/>
    <w:rsid w:val="00CA515A"/>
    <w:rsid w:val="00CA7DCC"/>
    <w:rsid w:val="00CD17CF"/>
    <w:rsid w:val="00CE3957"/>
    <w:rsid w:val="00CF011D"/>
    <w:rsid w:val="00CF3C53"/>
    <w:rsid w:val="00D013AE"/>
    <w:rsid w:val="00D05EC7"/>
    <w:rsid w:val="00D1265A"/>
    <w:rsid w:val="00D14A5E"/>
    <w:rsid w:val="00D27795"/>
    <w:rsid w:val="00D3636D"/>
    <w:rsid w:val="00D369DD"/>
    <w:rsid w:val="00D37555"/>
    <w:rsid w:val="00D42016"/>
    <w:rsid w:val="00D46F4C"/>
    <w:rsid w:val="00D50473"/>
    <w:rsid w:val="00D55F8E"/>
    <w:rsid w:val="00D561B3"/>
    <w:rsid w:val="00D60C70"/>
    <w:rsid w:val="00D661EE"/>
    <w:rsid w:val="00D66F06"/>
    <w:rsid w:val="00D7327E"/>
    <w:rsid w:val="00D778AC"/>
    <w:rsid w:val="00D802F3"/>
    <w:rsid w:val="00D8058D"/>
    <w:rsid w:val="00D83EFA"/>
    <w:rsid w:val="00D90532"/>
    <w:rsid w:val="00D964D9"/>
    <w:rsid w:val="00DA21A2"/>
    <w:rsid w:val="00DA3E4B"/>
    <w:rsid w:val="00DA62D9"/>
    <w:rsid w:val="00DA6984"/>
    <w:rsid w:val="00DB0CFF"/>
    <w:rsid w:val="00DB3425"/>
    <w:rsid w:val="00DC03BA"/>
    <w:rsid w:val="00DC573D"/>
    <w:rsid w:val="00DC638A"/>
    <w:rsid w:val="00DE7A29"/>
    <w:rsid w:val="00E23F25"/>
    <w:rsid w:val="00E51C43"/>
    <w:rsid w:val="00E533AC"/>
    <w:rsid w:val="00E60D85"/>
    <w:rsid w:val="00E64470"/>
    <w:rsid w:val="00E84AF2"/>
    <w:rsid w:val="00E8778F"/>
    <w:rsid w:val="00E90D1D"/>
    <w:rsid w:val="00E919FD"/>
    <w:rsid w:val="00E941D0"/>
    <w:rsid w:val="00EB61AF"/>
    <w:rsid w:val="00EB7D53"/>
    <w:rsid w:val="00EC1247"/>
    <w:rsid w:val="00EC2F98"/>
    <w:rsid w:val="00EE1A8B"/>
    <w:rsid w:val="00EE26F2"/>
    <w:rsid w:val="00EE30D4"/>
    <w:rsid w:val="00EE67F9"/>
    <w:rsid w:val="00EF0E10"/>
    <w:rsid w:val="00EF2E83"/>
    <w:rsid w:val="00EF7518"/>
    <w:rsid w:val="00F01973"/>
    <w:rsid w:val="00F01C72"/>
    <w:rsid w:val="00F123AE"/>
    <w:rsid w:val="00F23C98"/>
    <w:rsid w:val="00F2533B"/>
    <w:rsid w:val="00F263E6"/>
    <w:rsid w:val="00F352E1"/>
    <w:rsid w:val="00F47AE8"/>
    <w:rsid w:val="00F50A4A"/>
    <w:rsid w:val="00F50C03"/>
    <w:rsid w:val="00F51008"/>
    <w:rsid w:val="00F537C7"/>
    <w:rsid w:val="00F62BD8"/>
    <w:rsid w:val="00F667A4"/>
    <w:rsid w:val="00F66A18"/>
    <w:rsid w:val="00F73EEE"/>
    <w:rsid w:val="00F73EF8"/>
    <w:rsid w:val="00F85A06"/>
    <w:rsid w:val="00F85D68"/>
    <w:rsid w:val="00F86A88"/>
    <w:rsid w:val="00F86C44"/>
    <w:rsid w:val="00F92033"/>
    <w:rsid w:val="00F95BBE"/>
    <w:rsid w:val="00FB0B8E"/>
    <w:rsid w:val="00FD0EAA"/>
    <w:rsid w:val="00FD6B67"/>
    <w:rsid w:val="00FD71E8"/>
    <w:rsid w:val="00FE0FCF"/>
    <w:rsid w:val="00FE139A"/>
    <w:rsid w:val="00FE1F74"/>
    <w:rsid w:val="00FF7449"/>
    <w:rsid w:val="2E7D3A5D"/>
    <w:rsid w:val="3A5E51DE"/>
    <w:rsid w:val="44E24A8B"/>
    <w:rsid w:val="51057022"/>
    <w:rsid w:val="584A6406"/>
    <w:rsid w:val="6B7D089F"/>
    <w:rsid w:val="6E86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qFormat="1"/>
    <w:lsdException w:name="Subtitle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Balloon Text" w:qFormat="1"/>
    <w:lsdException w:name="Table Grid" w:semiHidden="0" w:uiPriority="0" w:unhideWhenUsed="0" w:qFormat="1"/>
    <w:lsdException w:name="No Spacing" w:semiHidden="0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1"/>
    <w:qFormat/>
    <w:rsid w:val="00A1379D"/>
    <w:pPr>
      <w:widowControl w:val="0"/>
      <w:autoSpaceDE w:val="0"/>
      <w:autoSpaceDN w:val="0"/>
      <w:spacing w:after="0" w:line="240" w:lineRule="auto"/>
      <w:ind w:left="522" w:right="896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3">
    <w:name w:val="heading 3"/>
    <w:basedOn w:val="a"/>
    <w:link w:val="30"/>
    <w:uiPriority w:val="1"/>
    <w:qFormat/>
    <w:rsid w:val="00A1379D"/>
    <w:pPr>
      <w:widowControl w:val="0"/>
      <w:autoSpaceDE w:val="0"/>
      <w:autoSpaceDN w:val="0"/>
      <w:spacing w:after="0" w:line="240" w:lineRule="auto"/>
      <w:ind w:left="542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A1379D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1"/>
    <w:rsid w:val="00A1379D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qFormat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character" w:customStyle="1" w:styleId="a7">
    <w:name w:val="Текст сноски Знак"/>
    <w:basedOn w:val="a0"/>
    <w:link w:val="a6"/>
    <w:qFormat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qFormat/>
  </w:style>
  <w:style w:type="paragraph" w:styleId="aa">
    <w:name w:val="Body Text"/>
    <w:basedOn w:val="a"/>
    <w:link w:val="ab"/>
    <w:uiPriority w:val="1"/>
    <w:unhideWhenUsed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qFormat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qFormat/>
  </w:style>
  <w:style w:type="paragraph" w:styleId="ae">
    <w:name w:val="Normal (Web)"/>
    <w:basedOn w:val="a"/>
    <w:link w:val="af"/>
    <w:unhideWhenUsed/>
    <w:qFormat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f">
    <w:name w:val="Обычный (веб) Знак"/>
    <w:basedOn w:val="a0"/>
    <w:link w:val="ae"/>
    <w:qFormat/>
    <w:locked/>
    <w:rPr>
      <w:rFonts w:ascii="Times New Roman" w:hAnsi="Times New Roman" w:cs="Times New Roman"/>
      <w:sz w:val="24"/>
      <w:szCs w:val="24"/>
    </w:rPr>
  </w:style>
  <w:style w:type="paragraph" w:styleId="af0">
    <w:name w:val="Subtitle"/>
    <w:basedOn w:val="a"/>
    <w:next w:val="a"/>
    <w:link w:val="af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1">
    <w:name w:val="Подзаголовок Знак"/>
    <w:basedOn w:val="a0"/>
    <w:link w:val="af0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table" w:styleId="af2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List Paragraph"/>
    <w:basedOn w:val="a"/>
    <w:link w:val="af4"/>
    <w:uiPriority w:val="1"/>
    <w:qFormat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qFormat/>
    <w:locked/>
  </w:style>
  <w:style w:type="paragraph" w:styleId="af5">
    <w:name w:val="No Spacing"/>
    <w:link w:val="af6"/>
    <w:uiPriority w:val="99"/>
    <w:qFormat/>
    <w:rPr>
      <w:rFonts w:eastAsiaTheme="minorHAnsi"/>
      <w:sz w:val="22"/>
      <w:szCs w:val="22"/>
      <w:lang w:eastAsia="en-US"/>
    </w:rPr>
  </w:style>
  <w:style w:type="character" w:customStyle="1" w:styleId="af6">
    <w:name w:val="Без интервала Знак"/>
    <w:link w:val="af5"/>
    <w:uiPriority w:val="99"/>
    <w:qFormat/>
    <w:rPr>
      <w:rFonts w:eastAsiaTheme="minorHAnsi"/>
      <w:lang w:eastAsia="en-US"/>
    </w:rPr>
  </w:style>
  <w:style w:type="paragraph" w:customStyle="1" w:styleId="rtejustify">
    <w:name w:val="rtejustify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qFormat/>
  </w:style>
  <w:style w:type="character" w:customStyle="1" w:styleId="CharAttribute0">
    <w:name w:val="CharAttribute0"/>
    <w:qFormat/>
    <w:rPr>
      <w:rFonts w:ascii="Times New Roman" w:hAnsi="Times New Roman" w:cs="Times New Roman" w:hint="default"/>
      <w:sz w:val="28"/>
    </w:rPr>
  </w:style>
  <w:style w:type="paragraph" w:customStyle="1" w:styleId="ParaAttribute0">
    <w:name w:val="ParaAttribute0"/>
    <w:qFormat/>
    <w:rPr>
      <w:rFonts w:ascii="Times New Roman" w:eastAsia="№Е" w:hAnsi="Times New Roman" w:cs="Times New Roman"/>
    </w:rPr>
  </w:style>
  <w:style w:type="character" w:customStyle="1" w:styleId="CharAttribute275">
    <w:name w:val="CharAttribute275"/>
    <w:qFormat/>
    <w:rPr>
      <w:rFonts w:ascii="Times New Roman" w:eastAsia="Times New Roman"/>
      <w:b/>
      <w:i/>
      <w:sz w:val="28"/>
    </w:rPr>
  </w:style>
  <w:style w:type="character" w:customStyle="1" w:styleId="CharAttribute277">
    <w:name w:val="CharAttribute277"/>
    <w:qFormat/>
    <w:rPr>
      <w:rFonts w:ascii="Times New Roman" w:eastAsia="Times New Roman"/>
      <w:b/>
      <w:i/>
      <w:color w:val="00000A"/>
      <w:sz w:val="28"/>
    </w:rPr>
  </w:style>
  <w:style w:type="character" w:customStyle="1" w:styleId="CharAttribute282">
    <w:name w:val="CharAttribute282"/>
    <w:qFormat/>
    <w:rPr>
      <w:rFonts w:ascii="Times New Roman" w:eastAsia="Times New Roman"/>
      <w:color w:val="00000A"/>
      <w:sz w:val="28"/>
    </w:rPr>
  </w:style>
  <w:style w:type="character" w:customStyle="1" w:styleId="CharAttribute299">
    <w:name w:val="CharAttribute299"/>
    <w:qFormat/>
    <w:rPr>
      <w:rFonts w:ascii="Times New Roman" w:eastAsia="Times New Roman"/>
      <w:sz w:val="28"/>
    </w:rPr>
  </w:style>
  <w:style w:type="character" w:customStyle="1" w:styleId="CharAttribute301">
    <w:name w:val="CharAttribute301"/>
    <w:qFormat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qFormat/>
    <w:rPr>
      <w:rFonts w:ascii="Times New Roman" w:eastAsia="Times New Roman"/>
      <w:b/>
      <w:sz w:val="28"/>
    </w:rPr>
  </w:style>
  <w:style w:type="character" w:customStyle="1" w:styleId="CharAttribute304">
    <w:name w:val="CharAttribute304"/>
    <w:qFormat/>
    <w:rPr>
      <w:rFonts w:ascii="Times New Roman" w:eastAsia="Times New Roman"/>
      <w:sz w:val="28"/>
    </w:rPr>
  </w:style>
  <w:style w:type="character" w:customStyle="1" w:styleId="CharAttribute305">
    <w:name w:val="CharAttribute305"/>
    <w:qFormat/>
    <w:rPr>
      <w:rFonts w:ascii="Times New Roman" w:eastAsia="Times New Roman"/>
      <w:sz w:val="28"/>
    </w:rPr>
  </w:style>
  <w:style w:type="character" w:customStyle="1" w:styleId="CharAttribute8">
    <w:name w:val="CharAttribute8"/>
    <w:qFormat/>
    <w:rPr>
      <w:rFonts w:ascii="Times New Roman" w:eastAsia="Times New Roman"/>
      <w:sz w:val="28"/>
    </w:rPr>
  </w:style>
  <w:style w:type="paragraph" w:customStyle="1" w:styleId="11">
    <w:name w:val="Обычный (веб)1"/>
    <w:basedOn w:val="a"/>
    <w:qFormat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harAttribute484">
    <w:name w:val="CharAttribute484"/>
    <w:uiPriority w:val="99"/>
    <w:qFormat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qFormat/>
    <w:pPr>
      <w:ind w:left="1080"/>
      <w:jc w:val="both"/>
    </w:pPr>
    <w:rPr>
      <w:rFonts w:ascii="Times New Roman" w:eastAsia="№Е" w:hAnsi="Times New Roman" w:cs="Times New Roman"/>
    </w:rPr>
  </w:style>
  <w:style w:type="character" w:customStyle="1" w:styleId="95">
    <w:name w:val="Основной текст (9)5"/>
    <w:basedOn w:val="a0"/>
    <w:qFormat/>
    <w:rPr>
      <w:rFonts w:ascii="Times New Roman" w:hAnsi="Times New Roman" w:cs="Times New Roman"/>
      <w:b/>
      <w:bCs/>
      <w:spacing w:val="0"/>
      <w:sz w:val="18"/>
      <w:szCs w:val="18"/>
      <w:lang w:bidi="ar-SA"/>
    </w:rPr>
  </w:style>
  <w:style w:type="paragraph" w:customStyle="1" w:styleId="af7">
    <w:name w:val="Буллит"/>
    <w:basedOn w:val="a"/>
    <w:link w:val="af8"/>
    <w:qFormat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Times New Roman" w:hAnsi="NewtonCSanPin" w:cs="NewtonCSanPin"/>
      <w:color w:val="000000"/>
      <w:sz w:val="21"/>
      <w:szCs w:val="21"/>
    </w:rPr>
  </w:style>
  <w:style w:type="character" w:customStyle="1" w:styleId="af8">
    <w:name w:val="Буллит Знак"/>
    <w:basedOn w:val="a0"/>
    <w:link w:val="af7"/>
    <w:qFormat/>
    <w:rPr>
      <w:rFonts w:ascii="NewtonCSanPin" w:eastAsia="Times New Roman" w:hAnsi="NewtonCSanPin" w:cs="NewtonCSanPin"/>
      <w:color w:val="000000"/>
      <w:sz w:val="21"/>
      <w:szCs w:val="21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CharAttribute3">
    <w:name w:val="CharAttribute3"/>
    <w:qFormat/>
    <w:rPr>
      <w:rFonts w:ascii="Times New Roman" w:eastAsia="Batang" w:hAnsi="Batang"/>
      <w:sz w:val="28"/>
    </w:rPr>
  </w:style>
  <w:style w:type="paragraph" w:customStyle="1" w:styleId="ParaAttribute10">
    <w:name w:val="ParaAttribute10"/>
    <w:uiPriority w:val="99"/>
    <w:qFormat/>
    <w:pPr>
      <w:jc w:val="both"/>
    </w:pPr>
    <w:rPr>
      <w:rFonts w:ascii="Times New Roman" w:eastAsia="№Е" w:hAnsi="Times New Roman" w:cs="Times New Roman"/>
    </w:rPr>
  </w:style>
  <w:style w:type="character" w:customStyle="1" w:styleId="CharAttribute485">
    <w:name w:val="CharAttribute485"/>
    <w:uiPriority w:val="99"/>
    <w:qFormat/>
    <w:rPr>
      <w:rFonts w:ascii="Times New Roman" w:eastAsia="Times New Roman"/>
      <w:i/>
      <w:sz w:val="22"/>
    </w:rPr>
  </w:style>
  <w:style w:type="paragraph" w:customStyle="1" w:styleId="s1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Символ сноски"/>
    <w:qFormat/>
    <w:rPr>
      <w:vertAlign w:val="superscript"/>
    </w:rPr>
  </w:style>
  <w:style w:type="character" w:customStyle="1" w:styleId="31">
    <w:name w:val="Знак сноски3"/>
    <w:qFormat/>
    <w:rPr>
      <w:vertAlign w:val="superscript"/>
    </w:rPr>
  </w:style>
  <w:style w:type="character" w:customStyle="1" w:styleId="apple-converted-space">
    <w:name w:val="apple-converted-space"/>
    <w:qFormat/>
  </w:style>
  <w:style w:type="character" w:customStyle="1" w:styleId="s6">
    <w:name w:val="s6"/>
    <w:basedOn w:val="a0"/>
    <w:qFormat/>
  </w:style>
  <w:style w:type="character" w:customStyle="1" w:styleId="s16">
    <w:name w:val="s16"/>
    <w:basedOn w:val="a0"/>
    <w:qFormat/>
  </w:style>
  <w:style w:type="paragraph" w:customStyle="1" w:styleId="12">
    <w:name w:val="Абзац списка1"/>
    <w:basedOn w:val="a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27">
    <w:name w:val="s27"/>
    <w:basedOn w:val="a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33">
    <w:name w:val="s33"/>
    <w:basedOn w:val="a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38">
    <w:name w:val="s38"/>
    <w:basedOn w:val="a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1">
    <w:name w:val="Абзац списка2"/>
    <w:basedOn w:val="a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10">
    <w:name w:val="Заголовок 11"/>
    <w:basedOn w:val="a"/>
    <w:next w:val="a"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fa">
    <w:name w:val="Цветовое выделение"/>
    <w:uiPriority w:val="99"/>
    <w:qFormat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qFormat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d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Сноска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0">
    <w:name w:val="Цветовое выделение для Текст"/>
    <w:uiPriority w:val="99"/>
    <w:qFormat/>
    <w:rPr>
      <w:rFonts w:ascii="Times New Roman CYR" w:hAnsi="Times New Roman CYR"/>
    </w:rPr>
  </w:style>
  <w:style w:type="character" w:customStyle="1" w:styleId="111">
    <w:name w:val="Заголовок 1 Знак1"/>
    <w:basedOn w:val="a0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3">
    <w:name w:val="Сетка таблицы1"/>
    <w:basedOn w:val="a1"/>
    <w:qFormat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2">
    <w:name w:val="Сетка таблицы3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2">
    <w:name w:val="Сетка таблицы11"/>
    <w:basedOn w:val="a1"/>
    <w:qFormat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">
    <w:name w:val="Сетка таблицы5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">
    <w:name w:val="Сетка таблицы6"/>
    <w:basedOn w:val="a1"/>
    <w:uiPriority w:val="59"/>
    <w:qFormat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1379D"/>
    <w:rPr>
      <w:rFonts w:eastAsiaTheme="minorHAn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137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14">
    <w:name w:val="Без интервала1"/>
    <w:basedOn w:val="a"/>
    <w:qFormat/>
    <w:rsid w:val="00A1379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qFormat="1"/>
    <w:lsdException w:name="Subtitle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Balloon Text" w:qFormat="1"/>
    <w:lsdException w:name="Table Grid" w:semiHidden="0" w:uiPriority="0" w:unhideWhenUsed="0" w:qFormat="1"/>
    <w:lsdException w:name="No Spacing" w:semiHidden="0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1"/>
    <w:qFormat/>
    <w:rsid w:val="00A1379D"/>
    <w:pPr>
      <w:widowControl w:val="0"/>
      <w:autoSpaceDE w:val="0"/>
      <w:autoSpaceDN w:val="0"/>
      <w:spacing w:after="0" w:line="240" w:lineRule="auto"/>
      <w:ind w:left="522" w:right="896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3">
    <w:name w:val="heading 3"/>
    <w:basedOn w:val="a"/>
    <w:link w:val="30"/>
    <w:uiPriority w:val="1"/>
    <w:qFormat/>
    <w:rsid w:val="00A1379D"/>
    <w:pPr>
      <w:widowControl w:val="0"/>
      <w:autoSpaceDE w:val="0"/>
      <w:autoSpaceDN w:val="0"/>
      <w:spacing w:after="0" w:line="240" w:lineRule="auto"/>
      <w:ind w:left="542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A1379D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1"/>
    <w:rsid w:val="00A1379D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qFormat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character" w:customStyle="1" w:styleId="a7">
    <w:name w:val="Текст сноски Знак"/>
    <w:basedOn w:val="a0"/>
    <w:link w:val="a6"/>
    <w:qFormat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qFormat/>
  </w:style>
  <w:style w:type="paragraph" w:styleId="aa">
    <w:name w:val="Body Text"/>
    <w:basedOn w:val="a"/>
    <w:link w:val="ab"/>
    <w:uiPriority w:val="1"/>
    <w:unhideWhenUsed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qFormat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qFormat/>
  </w:style>
  <w:style w:type="paragraph" w:styleId="ae">
    <w:name w:val="Normal (Web)"/>
    <w:basedOn w:val="a"/>
    <w:link w:val="af"/>
    <w:unhideWhenUsed/>
    <w:qFormat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f">
    <w:name w:val="Обычный (веб) Знак"/>
    <w:basedOn w:val="a0"/>
    <w:link w:val="ae"/>
    <w:qFormat/>
    <w:locked/>
    <w:rPr>
      <w:rFonts w:ascii="Times New Roman" w:hAnsi="Times New Roman" w:cs="Times New Roman"/>
      <w:sz w:val="24"/>
      <w:szCs w:val="24"/>
    </w:rPr>
  </w:style>
  <w:style w:type="paragraph" w:styleId="af0">
    <w:name w:val="Subtitle"/>
    <w:basedOn w:val="a"/>
    <w:next w:val="a"/>
    <w:link w:val="af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1">
    <w:name w:val="Подзаголовок Знак"/>
    <w:basedOn w:val="a0"/>
    <w:link w:val="af0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table" w:styleId="af2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List Paragraph"/>
    <w:basedOn w:val="a"/>
    <w:link w:val="af4"/>
    <w:uiPriority w:val="1"/>
    <w:qFormat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qFormat/>
    <w:locked/>
  </w:style>
  <w:style w:type="paragraph" w:styleId="af5">
    <w:name w:val="No Spacing"/>
    <w:link w:val="af6"/>
    <w:uiPriority w:val="99"/>
    <w:qFormat/>
    <w:rPr>
      <w:rFonts w:eastAsiaTheme="minorHAnsi"/>
      <w:sz w:val="22"/>
      <w:szCs w:val="22"/>
      <w:lang w:eastAsia="en-US"/>
    </w:rPr>
  </w:style>
  <w:style w:type="character" w:customStyle="1" w:styleId="af6">
    <w:name w:val="Без интервала Знак"/>
    <w:link w:val="af5"/>
    <w:uiPriority w:val="99"/>
    <w:qFormat/>
    <w:rPr>
      <w:rFonts w:eastAsiaTheme="minorHAnsi"/>
      <w:lang w:eastAsia="en-US"/>
    </w:rPr>
  </w:style>
  <w:style w:type="paragraph" w:customStyle="1" w:styleId="rtejustify">
    <w:name w:val="rtejustify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qFormat/>
  </w:style>
  <w:style w:type="character" w:customStyle="1" w:styleId="CharAttribute0">
    <w:name w:val="CharAttribute0"/>
    <w:qFormat/>
    <w:rPr>
      <w:rFonts w:ascii="Times New Roman" w:hAnsi="Times New Roman" w:cs="Times New Roman" w:hint="default"/>
      <w:sz w:val="28"/>
    </w:rPr>
  </w:style>
  <w:style w:type="paragraph" w:customStyle="1" w:styleId="ParaAttribute0">
    <w:name w:val="ParaAttribute0"/>
    <w:qFormat/>
    <w:rPr>
      <w:rFonts w:ascii="Times New Roman" w:eastAsia="№Е" w:hAnsi="Times New Roman" w:cs="Times New Roman"/>
    </w:rPr>
  </w:style>
  <w:style w:type="character" w:customStyle="1" w:styleId="CharAttribute275">
    <w:name w:val="CharAttribute275"/>
    <w:qFormat/>
    <w:rPr>
      <w:rFonts w:ascii="Times New Roman" w:eastAsia="Times New Roman"/>
      <w:b/>
      <w:i/>
      <w:sz w:val="28"/>
    </w:rPr>
  </w:style>
  <w:style w:type="character" w:customStyle="1" w:styleId="CharAttribute277">
    <w:name w:val="CharAttribute277"/>
    <w:qFormat/>
    <w:rPr>
      <w:rFonts w:ascii="Times New Roman" w:eastAsia="Times New Roman"/>
      <w:b/>
      <w:i/>
      <w:color w:val="00000A"/>
      <w:sz w:val="28"/>
    </w:rPr>
  </w:style>
  <w:style w:type="character" w:customStyle="1" w:styleId="CharAttribute282">
    <w:name w:val="CharAttribute282"/>
    <w:qFormat/>
    <w:rPr>
      <w:rFonts w:ascii="Times New Roman" w:eastAsia="Times New Roman"/>
      <w:color w:val="00000A"/>
      <w:sz w:val="28"/>
    </w:rPr>
  </w:style>
  <w:style w:type="character" w:customStyle="1" w:styleId="CharAttribute299">
    <w:name w:val="CharAttribute299"/>
    <w:qFormat/>
    <w:rPr>
      <w:rFonts w:ascii="Times New Roman" w:eastAsia="Times New Roman"/>
      <w:sz w:val="28"/>
    </w:rPr>
  </w:style>
  <w:style w:type="character" w:customStyle="1" w:styleId="CharAttribute301">
    <w:name w:val="CharAttribute301"/>
    <w:qFormat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qFormat/>
    <w:rPr>
      <w:rFonts w:ascii="Times New Roman" w:eastAsia="Times New Roman"/>
      <w:b/>
      <w:sz w:val="28"/>
    </w:rPr>
  </w:style>
  <w:style w:type="character" w:customStyle="1" w:styleId="CharAttribute304">
    <w:name w:val="CharAttribute304"/>
    <w:qFormat/>
    <w:rPr>
      <w:rFonts w:ascii="Times New Roman" w:eastAsia="Times New Roman"/>
      <w:sz w:val="28"/>
    </w:rPr>
  </w:style>
  <w:style w:type="character" w:customStyle="1" w:styleId="CharAttribute305">
    <w:name w:val="CharAttribute305"/>
    <w:qFormat/>
    <w:rPr>
      <w:rFonts w:ascii="Times New Roman" w:eastAsia="Times New Roman"/>
      <w:sz w:val="28"/>
    </w:rPr>
  </w:style>
  <w:style w:type="character" w:customStyle="1" w:styleId="CharAttribute8">
    <w:name w:val="CharAttribute8"/>
    <w:qFormat/>
    <w:rPr>
      <w:rFonts w:ascii="Times New Roman" w:eastAsia="Times New Roman"/>
      <w:sz w:val="28"/>
    </w:rPr>
  </w:style>
  <w:style w:type="paragraph" w:customStyle="1" w:styleId="11">
    <w:name w:val="Обычный (веб)1"/>
    <w:basedOn w:val="a"/>
    <w:qFormat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harAttribute484">
    <w:name w:val="CharAttribute484"/>
    <w:uiPriority w:val="99"/>
    <w:qFormat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qFormat/>
    <w:pPr>
      <w:ind w:left="1080"/>
      <w:jc w:val="both"/>
    </w:pPr>
    <w:rPr>
      <w:rFonts w:ascii="Times New Roman" w:eastAsia="№Е" w:hAnsi="Times New Roman" w:cs="Times New Roman"/>
    </w:rPr>
  </w:style>
  <w:style w:type="character" w:customStyle="1" w:styleId="95">
    <w:name w:val="Основной текст (9)5"/>
    <w:basedOn w:val="a0"/>
    <w:qFormat/>
    <w:rPr>
      <w:rFonts w:ascii="Times New Roman" w:hAnsi="Times New Roman" w:cs="Times New Roman"/>
      <w:b/>
      <w:bCs/>
      <w:spacing w:val="0"/>
      <w:sz w:val="18"/>
      <w:szCs w:val="18"/>
      <w:lang w:bidi="ar-SA"/>
    </w:rPr>
  </w:style>
  <w:style w:type="paragraph" w:customStyle="1" w:styleId="af7">
    <w:name w:val="Буллит"/>
    <w:basedOn w:val="a"/>
    <w:link w:val="af8"/>
    <w:qFormat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Times New Roman" w:hAnsi="NewtonCSanPin" w:cs="NewtonCSanPin"/>
      <w:color w:val="000000"/>
      <w:sz w:val="21"/>
      <w:szCs w:val="21"/>
    </w:rPr>
  </w:style>
  <w:style w:type="character" w:customStyle="1" w:styleId="af8">
    <w:name w:val="Буллит Знак"/>
    <w:basedOn w:val="a0"/>
    <w:link w:val="af7"/>
    <w:qFormat/>
    <w:rPr>
      <w:rFonts w:ascii="NewtonCSanPin" w:eastAsia="Times New Roman" w:hAnsi="NewtonCSanPin" w:cs="NewtonCSanPin"/>
      <w:color w:val="000000"/>
      <w:sz w:val="21"/>
      <w:szCs w:val="21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CharAttribute3">
    <w:name w:val="CharAttribute3"/>
    <w:qFormat/>
    <w:rPr>
      <w:rFonts w:ascii="Times New Roman" w:eastAsia="Batang" w:hAnsi="Batang"/>
      <w:sz w:val="28"/>
    </w:rPr>
  </w:style>
  <w:style w:type="paragraph" w:customStyle="1" w:styleId="ParaAttribute10">
    <w:name w:val="ParaAttribute10"/>
    <w:uiPriority w:val="99"/>
    <w:qFormat/>
    <w:pPr>
      <w:jc w:val="both"/>
    </w:pPr>
    <w:rPr>
      <w:rFonts w:ascii="Times New Roman" w:eastAsia="№Е" w:hAnsi="Times New Roman" w:cs="Times New Roman"/>
    </w:rPr>
  </w:style>
  <w:style w:type="character" w:customStyle="1" w:styleId="CharAttribute485">
    <w:name w:val="CharAttribute485"/>
    <w:uiPriority w:val="99"/>
    <w:qFormat/>
    <w:rPr>
      <w:rFonts w:ascii="Times New Roman" w:eastAsia="Times New Roman"/>
      <w:i/>
      <w:sz w:val="22"/>
    </w:rPr>
  </w:style>
  <w:style w:type="paragraph" w:customStyle="1" w:styleId="s1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Символ сноски"/>
    <w:qFormat/>
    <w:rPr>
      <w:vertAlign w:val="superscript"/>
    </w:rPr>
  </w:style>
  <w:style w:type="character" w:customStyle="1" w:styleId="31">
    <w:name w:val="Знак сноски3"/>
    <w:qFormat/>
    <w:rPr>
      <w:vertAlign w:val="superscript"/>
    </w:rPr>
  </w:style>
  <w:style w:type="character" w:customStyle="1" w:styleId="apple-converted-space">
    <w:name w:val="apple-converted-space"/>
    <w:qFormat/>
  </w:style>
  <w:style w:type="character" w:customStyle="1" w:styleId="s6">
    <w:name w:val="s6"/>
    <w:basedOn w:val="a0"/>
    <w:qFormat/>
  </w:style>
  <w:style w:type="character" w:customStyle="1" w:styleId="s16">
    <w:name w:val="s16"/>
    <w:basedOn w:val="a0"/>
    <w:qFormat/>
  </w:style>
  <w:style w:type="paragraph" w:customStyle="1" w:styleId="12">
    <w:name w:val="Абзац списка1"/>
    <w:basedOn w:val="a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27">
    <w:name w:val="s27"/>
    <w:basedOn w:val="a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33">
    <w:name w:val="s33"/>
    <w:basedOn w:val="a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38">
    <w:name w:val="s38"/>
    <w:basedOn w:val="a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1">
    <w:name w:val="Абзац списка2"/>
    <w:basedOn w:val="a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10">
    <w:name w:val="Заголовок 11"/>
    <w:basedOn w:val="a"/>
    <w:next w:val="a"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fa">
    <w:name w:val="Цветовое выделение"/>
    <w:uiPriority w:val="99"/>
    <w:qFormat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qFormat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d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Сноска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0">
    <w:name w:val="Цветовое выделение для Текст"/>
    <w:uiPriority w:val="99"/>
    <w:qFormat/>
    <w:rPr>
      <w:rFonts w:ascii="Times New Roman CYR" w:hAnsi="Times New Roman CYR"/>
    </w:rPr>
  </w:style>
  <w:style w:type="character" w:customStyle="1" w:styleId="111">
    <w:name w:val="Заголовок 1 Знак1"/>
    <w:basedOn w:val="a0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3">
    <w:name w:val="Сетка таблицы1"/>
    <w:basedOn w:val="a1"/>
    <w:qFormat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2">
    <w:name w:val="Сетка таблицы3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2">
    <w:name w:val="Сетка таблицы11"/>
    <w:basedOn w:val="a1"/>
    <w:qFormat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">
    <w:name w:val="Сетка таблицы5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">
    <w:name w:val="Сетка таблицы6"/>
    <w:basedOn w:val="a1"/>
    <w:uiPriority w:val="59"/>
    <w:qFormat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1379D"/>
    <w:rPr>
      <w:rFonts w:eastAsiaTheme="minorHAn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137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14">
    <w:name w:val="Без интервала1"/>
    <w:basedOn w:val="a"/>
    <w:qFormat/>
    <w:rsid w:val="00A1379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70291362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FF53B-1042-40D6-8824-85B84C8F0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32192</Words>
  <Characters>183498</Characters>
  <Application>Microsoft Office Word</Application>
  <DocSecurity>0</DocSecurity>
  <Lines>1529</Lines>
  <Paragraphs>430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ulybka2</cp:lastModifiedBy>
  <cp:revision>130</cp:revision>
  <cp:lastPrinted>2026-08-20T06:09:00Z</cp:lastPrinted>
  <dcterms:created xsi:type="dcterms:W3CDTF">2014-02-03T19:28:00Z</dcterms:created>
  <dcterms:modified xsi:type="dcterms:W3CDTF">2026-08-20T06:28:00Z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2DC1DC3D46D24D0CB0F3C75A9A3A96BE_13</vt:lpwstr>
  </property>
  <property fmtid="{D5CDD505-2E9C-101B-9397-08002B2CF9AE}" pid="4" name="KSOTemplateDocerSaveRecord">
    <vt:lpwstr>eyJoZGlkIjoiY2E0NGE1NmUyODA0MTUwMjQyMTkxZGM3NjJiNjA3ZDEiLCJ1c2VySWQiOiI4NDI1MjU4OTY5OTMifQ==</vt:lpwstr>
  </property>
</Properties>
</file>