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4B4C" w:rsidRPr="00A44B4C" w:rsidRDefault="00A44B4C" w:rsidP="00A44B4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lang w:eastAsia="ru-RU"/>
        </w:rPr>
      </w:pPr>
      <w:r w:rsidRPr="00A44B4C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Аннотация</w:t>
      </w:r>
    </w:p>
    <w:p w:rsidR="00A44B4C" w:rsidRPr="00A44B4C" w:rsidRDefault="00A44B4C" w:rsidP="00A44B4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lang w:eastAsia="ru-RU"/>
        </w:rPr>
      </w:pPr>
      <w:r w:rsidRPr="00A44B4C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на дополнительную общеобразовательную общеразвивающую программу</w:t>
      </w:r>
    </w:p>
    <w:p w:rsidR="00A44B4C" w:rsidRPr="00A44B4C" w:rsidRDefault="00A44B4C" w:rsidP="00A44B4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lang w:eastAsia="ru-RU"/>
        </w:rPr>
      </w:pPr>
      <w:r w:rsidRPr="00A44B4C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МБДОУ «Детский сад № 5 «Улыбка» «</w:t>
      </w:r>
      <w:proofErr w:type="spellStart"/>
      <w:r w:rsidRPr="00A44B4C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Звуковичок</w:t>
      </w:r>
      <w:proofErr w:type="spellEnd"/>
      <w:r w:rsidRPr="00A44B4C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»</w:t>
      </w:r>
    </w:p>
    <w:p w:rsidR="00A44B4C" w:rsidRPr="00A44B4C" w:rsidRDefault="00A44B4C" w:rsidP="00A44B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A44B4C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Разработчики: Ст. воспитатель </w:t>
      </w:r>
      <w:r w:rsidRPr="00A44B4C">
        <w:rPr>
          <w:rFonts w:ascii="Times New Roman" w:eastAsia="Arial" w:hAnsi="Times New Roman" w:cs="Times New Roman"/>
          <w:sz w:val="24"/>
          <w:szCs w:val="24"/>
          <w:lang w:eastAsia="ru-RU"/>
        </w:rPr>
        <w:t>Иванова Л.М.</w:t>
      </w:r>
      <w:r w:rsidRPr="00A44B4C">
        <w:rPr>
          <w:rFonts w:ascii="Times New Roman" w:eastAsia="Arial" w:hAnsi="Times New Roman" w:cs="Times New Roman"/>
          <w:sz w:val="24"/>
          <w:szCs w:val="24"/>
          <w:lang w:eastAsia="ru-RU"/>
        </w:rPr>
        <w:t>., воспитател</w:t>
      </w:r>
      <w:r w:rsidRPr="00A44B4C">
        <w:rPr>
          <w:rFonts w:ascii="Times New Roman" w:eastAsia="Arial" w:hAnsi="Times New Roman" w:cs="Times New Roman"/>
          <w:sz w:val="24"/>
          <w:szCs w:val="24"/>
          <w:lang w:eastAsia="ru-RU"/>
        </w:rPr>
        <w:t>ь</w:t>
      </w:r>
      <w:r w:rsidRPr="00A44B4C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44B4C">
        <w:rPr>
          <w:rFonts w:ascii="Times New Roman" w:eastAsia="Arial" w:hAnsi="Times New Roman" w:cs="Times New Roman"/>
          <w:sz w:val="24"/>
          <w:szCs w:val="24"/>
          <w:lang w:eastAsia="ru-RU"/>
        </w:rPr>
        <w:t>Балдина</w:t>
      </w:r>
      <w:proofErr w:type="spellEnd"/>
      <w:r w:rsidRPr="00A44B4C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Е.В.</w:t>
      </w:r>
    </w:p>
    <w:p w:rsidR="00A44B4C" w:rsidRPr="00A44B4C" w:rsidRDefault="00A44B4C" w:rsidP="00A44B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4B4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Дополнительная общеобразовательная программа «</w:t>
      </w:r>
      <w:proofErr w:type="spellStart"/>
      <w:r w:rsidRPr="00A44B4C">
        <w:rPr>
          <w:rFonts w:ascii="Times New Roman" w:eastAsia="Times New Roman" w:hAnsi="Times New Roman" w:cs="Times New Roman"/>
          <w:sz w:val="24"/>
          <w:szCs w:val="24"/>
          <w:lang w:eastAsia="ru-RU"/>
        </w:rPr>
        <w:t>Звуковичок</w:t>
      </w:r>
      <w:proofErr w:type="spellEnd"/>
      <w:r w:rsidRPr="00A44B4C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A44B4C">
        <w:rPr>
          <w:rFonts w:ascii="Times New Roman" w:eastAsia="Times New Roman" w:hAnsi="Times New Roman" w:cs="Times New Roman"/>
          <w:sz w:val="24"/>
          <w:szCs w:val="24"/>
          <w:lang w:eastAsia="ru-RU"/>
        </w:rPr>
        <w:t>», разработана группой педагогических работников. Руководитель кружка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0" w:name="_GoBack"/>
      <w:bookmarkEnd w:id="0"/>
      <w:r w:rsidRPr="00A44B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proofErr w:type="spellStart"/>
      <w:r w:rsidRPr="00A44B4C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Балдина</w:t>
      </w:r>
      <w:proofErr w:type="spellEnd"/>
      <w:r w:rsidRPr="00A44B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Елена Владимировна</w:t>
      </w:r>
    </w:p>
    <w:p w:rsidR="00A44B4C" w:rsidRPr="00A44B4C" w:rsidRDefault="00A44B4C" w:rsidP="00A44B4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4B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 средней группе закладываются основы полноценного овладения детьми грамотой. </w:t>
      </w:r>
      <w:proofErr w:type="gramStart"/>
      <w:r w:rsidRPr="00A44B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Впервые для дошкольника речь из средства общения превращается в объект познания (изучения) и анализа, когда смысловая её сторона «отделяется» от формальной, на которой и концентрируется внимание детей.</w:t>
      </w:r>
      <w:proofErr w:type="gramEnd"/>
    </w:p>
    <w:p w:rsidR="00A44B4C" w:rsidRPr="00A44B4C" w:rsidRDefault="00A44B4C" w:rsidP="00A44B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4B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Именно в возрасте 4 лет,  у ребёнка резко возрастает интерес к звуковому оформлению слов</w:t>
      </w:r>
      <w:proofErr w:type="gramStart"/>
      <w:r w:rsidRPr="00A44B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В</w:t>
      </w:r>
      <w:proofErr w:type="gramEnd"/>
      <w:r w:rsidRPr="00A44B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отечественной и зарубежной литературе описан факт "языковой одаренности" детей 4-5 лет. Этот возраст - время особой восприимчивости дошкольника к звуковой стороне речи, что нельзя не учитывать при обучении грамоте.</w:t>
      </w:r>
    </w:p>
    <w:p w:rsidR="00A44B4C" w:rsidRPr="00A44B4C" w:rsidRDefault="00A44B4C" w:rsidP="00A44B4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4B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 кружка</w:t>
      </w:r>
      <w:r w:rsidRPr="00A44B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Развитие  фонематической стороны речи с целью подготовки детей к овладению звуковым анализом слов.</w:t>
      </w:r>
    </w:p>
    <w:p w:rsidR="00A44B4C" w:rsidRPr="00A44B4C" w:rsidRDefault="00A44B4C" w:rsidP="00A44B4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4B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Задачи:</w:t>
      </w:r>
    </w:p>
    <w:p w:rsidR="00A44B4C" w:rsidRPr="00A44B4C" w:rsidRDefault="00A44B4C" w:rsidP="00A44B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4B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1.Развивать артикуляционный аппарат детей, отрабатывать произношение сонорных, шипящих и свистящих звуков.</w:t>
      </w:r>
    </w:p>
    <w:p w:rsidR="00A44B4C" w:rsidRPr="00A44B4C" w:rsidRDefault="00A44B4C" w:rsidP="00A44B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4B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2..Развивать и совершенствовать фонематический слух детей.</w:t>
      </w:r>
    </w:p>
    <w:p w:rsidR="00A44B4C" w:rsidRPr="00A44B4C" w:rsidRDefault="00A44B4C" w:rsidP="00A44B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4B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4.Учить их правильно понимать и употреблять термины «слово», «звук»; сравнивать слова по их протяженности; интонационно выделять в слове определенный звук (сначала первый звук в слове, а пото</w:t>
      </w:r>
      <w:proofErr w:type="gramStart"/>
      <w:r w:rsidRPr="00A44B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м-</w:t>
      </w:r>
      <w:proofErr w:type="gramEnd"/>
      <w:r w:rsidRPr="00A44B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любой ).</w:t>
      </w:r>
    </w:p>
    <w:p w:rsidR="00A44B4C" w:rsidRPr="00A44B4C" w:rsidRDefault="00A44B4C" w:rsidP="00A44B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4B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5.Учить детей называть слова с заданным звуком, выделять и называть первый звук в слове, подбирать слова с определенным звуком и различать на слух твердые и мягкие    согласные (без употребления самих терминов);</w:t>
      </w:r>
    </w:p>
    <w:p w:rsidR="00A44B4C" w:rsidRPr="00A44B4C" w:rsidRDefault="00A44B4C" w:rsidP="00A44B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4B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6.Развитие графических навыков с целью подготовки руки ребёнка к письму</w:t>
      </w:r>
    </w:p>
    <w:p w:rsidR="00A44B4C" w:rsidRPr="00A44B4C" w:rsidRDefault="00A44B4C" w:rsidP="00A44B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4B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Развитие основных движений и мелкой моторики рук</w:t>
      </w:r>
    </w:p>
    <w:p w:rsidR="00A44B4C" w:rsidRPr="00A44B4C" w:rsidRDefault="00A44B4C" w:rsidP="00A44B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4B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Программа  может быть использована для детей,  не посещающих детский сад.</w:t>
      </w:r>
    </w:p>
    <w:p w:rsidR="00A44B4C" w:rsidRPr="00A44B4C" w:rsidRDefault="00A44B4C" w:rsidP="00A44B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A44B4C">
        <w:rPr>
          <w:rFonts w:ascii="Times New Roman" w:eastAsia="Arial" w:hAnsi="Times New Roman" w:cs="Times New Roman"/>
          <w:sz w:val="24"/>
          <w:szCs w:val="24"/>
          <w:lang w:eastAsia="ru-RU"/>
        </w:rPr>
        <w:t>Пояснительная записка раскрывает актуальность данной программы, её новизну, педагогическую целесообразность для данного учреждения.</w:t>
      </w:r>
    </w:p>
    <w:p w:rsidR="00A44B4C" w:rsidRPr="00A44B4C" w:rsidRDefault="00A44B4C" w:rsidP="00A44B4C">
      <w:pPr>
        <w:widowControl w:val="0"/>
        <w:tabs>
          <w:tab w:val="left" w:pos="1275"/>
          <w:tab w:val="left" w:pos="31680"/>
        </w:tabs>
        <w:autoSpaceDE w:val="0"/>
        <w:autoSpaceDN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A44B4C">
        <w:rPr>
          <w:rFonts w:ascii="Times New Roman" w:eastAsia="Arial" w:hAnsi="Times New Roman" w:cs="Times New Roman"/>
          <w:sz w:val="24"/>
          <w:szCs w:val="24"/>
          <w:lang w:eastAsia="ru-RU"/>
        </w:rPr>
        <w:t>Разработчиками программы в полной мере представлена направленность программы (конкретизируется характеристика целевой группы, раскрываются особенности набора детей). Представлены сведения о трудоемкости программы, об особенностях организации образовательного процесса, режиме занятий, условиях реализации.</w:t>
      </w:r>
    </w:p>
    <w:p w:rsidR="00A44B4C" w:rsidRPr="00A44B4C" w:rsidRDefault="00A44B4C" w:rsidP="00A44B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A44B4C">
        <w:rPr>
          <w:rFonts w:ascii="Times New Roman" w:eastAsia="Arial" w:hAnsi="Times New Roman" w:cs="Times New Roman"/>
          <w:sz w:val="24"/>
          <w:szCs w:val="24"/>
          <w:lang w:eastAsia="ru-RU"/>
        </w:rPr>
        <w:t>Цель программы сформулирована четко, с учетом профиля и направленности. Формулировки задач раскрывают пути достижения цели программы.</w:t>
      </w:r>
    </w:p>
    <w:p w:rsidR="00A44B4C" w:rsidRPr="00A44B4C" w:rsidRDefault="00A44B4C" w:rsidP="00A44B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A44B4C">
        <w:rPr>
          <w:rFonts w:ascii="Times New Roman" w:eastAsia="Arial" w:hAnsi="Times New Roman" w:cs="Times New Roman"/>
          <w:sz w:val="24"/>
          <w:szCs w:val="24"/>
          <w:lang w:eastAsia="ru-RU"/>
        </w:rPr>
        <w:t>Программа является практико-ориентированной, обеспечивает высокую познавательную активность в овладении необходимыми практическими знаниями и коммуникативными умениями. Перечень форм обучения отличается разнообразием, соответствует возрастным особенностям, современным требованиям к организации образовательного процесса в учреждении дополнительного образования. Содержание программы ориентировано на использование ресурсов не только образовательной организации, но и социальных партнеров учреждения.</w:t>
      </w:r>
    </w:p>
    <w:p w:rsidR="00A44B4C" w:rsidRPr="00A44B4C" w:rsidRDefault="00A44B4C" w:rsidP="00A44B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A44B4C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При освоении  данной программы обучающиеся отрабатывают навыки, умения, полученные в течение учебного года и, получают новые знания. </w:t>
      </w:r>
    </w:p>
    <w:p w:rsidR="00A44B4C" w:rsidRPr="00A44B4C" w:rsidRDefault="00A44B4C" w:rsidP="00A44B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Arial" w:hAnsi="Times New Roman" w:cs="Arial"/>
          <w:sz w:val="24"/>
          <w:szCs w:val="24"/>
          <w:lang w:eastAsia="ru-RU"/>
        </w:rPr>
      </w:pPr>
      <w:r w:rsidRPr="00A44B4C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Данная программа универсальна, так как может использоваться для работы с детьми из различных социальных групп, разного возраста, уровня развития. </w:t>
      </w:r>
    </w:p>
    <w:p w:rsidR="00A44B4C" w:rsidRPr="00A44B4C" w:rsidRDefault="00A44B4C" w:rsidP="00A44B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4B4C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Структура дополнительной общеобразовательной общеразвивающей программы соответствует Методическим рекомендациям по проектированию дополнительных общеобразовательных общеразвивающих программ и рекомендована к использованию в образовательной практике дополнительного образования.</w:t>
      </w:r>
    </w:p>
    <w:p w:rsidR="00A44B4C" w:rsidRPr="00A44B4C" w:rsidRDefault="00A44B4C" w:rsidP="00A44B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4B4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</w:t>
      </w:r>
    </w:p>
    <w:p w:rsidR="00A44B4C" w:rsidRPr="00A44B4C" w:rsidRDefault="00A44B4C" w:rsidP="00A44B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4B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44B4C" w:rsidRPr="00A44B4C" w:rsidRDefault="00A44B4C" w:rsidP="00A44B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4B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B390F" w:rsidRDefault="002B390F"/>
    <w:sectPr w:rsidR="002B39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9B2A6A"/>
    <w:multiLevelType w:val="multilevel"/>
    <w:tmpl w:val="C44E55F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B4C"/>
    <w:rsid w:val="002B390F"/>
    <w:rsid w:val="00A4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018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518</Words>
  <Characters>2958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ulybka2</dc:creator>
  <cp:lastModifiedBy>ulybka2</cp:lastModifiedBy>
  <cp:revision>1</cp:revision>
  <dcterms:created xsi:type="dcterms:W3CDTF">2026-08-27T07:41:00Z</dcterms:created>
  <dcterms:modified xsi:type="dcterms:W3CDTF">2026-08-27T07:47:00Z</dcterms:modified>
</cp:coreProperties>
</file>