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875" w:rsidRPr="00603875" w:rsidRDefault="00603875" w:rsidP="00603875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/>
          <w:sz w:val="22"/>
          <w:szCs w:val="22"/>
        </w:rPr>
      </w:pPr>
      <w:r w:rsidRPr="00603875">
        <w:rPr>
          <w:rFonts w:ascii="Times New Roman" w:eastAsia="Calibri" w:hAnsi="Times New Roman"/>
          <w:b/>
          <w:sz w:val="22"/>
          <w:szCs w:val="22"/>
        </w:rPr>
        <w:t xml:space="preserve">Аннотация </w:t>
      </w:r>
    </w:p>
    <w:p w:rsidR="00603875" w:rsidRDefault="00603875" w:rsidP="00603875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/>
          <w:sz w:val="22"/>
          <w:szCs w:val="22"/>
        </w:rPr>
      </w:pPr>
      <w:r w:rsidRPr="00603875">
        <w:rPr>
          <w:rFonts w:ascii="Times New Roman" w:eastAsia="Calibri" w:hAnsi="Times New Roman"/>
          <w:b/>
          <w:sz w:val="22"/>
          <w:szCs w:val="22"/>
        </w:rPr>
        <w:t>к дополнительной общеразвивающей программе дошкольного образования «</w:t>
      </w:r>
      <w:r>
        <w:rPr>
          <w:rFonts w:ascii="Times New Roman" w:eastAsia="Calibri" w:hAnsi="Times New Roman"/>
          <w:b/>
          <w:sz w:val="22"/>
          <w:szCs w:val="22"/>
        </w:rPr>
        <w:t>Умелые ручки</w:t>
      </w:r>
      <w:r w:rsidRPr="00603875">
        <w:rPr>
          <w:rFonts w:ascii="Times New Roman" w:eastAsia="Calibri" w:hAnsi="Times New Roman"/>
          <w:b/>
          <w:sz w:val="22"/>
          <w:szCs w:val="22"/>
        </w:rPr>
        <w:t xml:space="preserve">».  </w:t>
      </w:r>
    </w:p>
    <w:p w:rsidR="00603875" w:rsidRPr="00603875" w:rsidRDefault="00603875" w:rsidP="00603875">
      <w:pPr>
        <w:spacing w:before="0" w:beforeAutospacing="0" w:after="0" w:afterAutospacing="0" w:line="240" w:lineRule="auto"/>
        <w:jc w:val="center"/>
        <w:rPr>
          <w:rFonts w:ascii="Times New Roman" w:eastAsia="Calibri" w:hAnsi="Times New Roman"/>
          <w:b/>
          <w:sz w:val="22"/>
          <w:szCs w:val="22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8535"/>
      </w:tblGrid>
      <w:tr w:rsidR="00603875" w:rsidRPr="00603875" w:rsidTr="00603875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Наименование программы.</w:t>
            </w:r>
          </w:p>
        </w:tc>
        <w:tc>
          <w:tcPr>
            <w:tcW w:w="853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Дополнительная общеразвивающая программа дошкольного образования детей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младшего</w:t>
            </w: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 дошкольного возраста муниципального бюджетного дошкольного образовательного учреждения общеразвивающего вида городского округа город Волгореченск Костромской области «Детский сад №5  «Улыбка» </w:t>
            </w:r>
          </w:p>
        </w:tc>
      </w:tr>
      <w:tr w:rsidR="00603875" w:rsidRPr="00603875" w:rsidTr="00603875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Разработчики    программы.</w:t>
            </w:r>
          </w:p>
        </w:tc>
        <w:tc>
          <w:tcPr>
            <w:tcW w:w="85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Старший воспитатель –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Иванова Любовь Михайловна</w:t>
            </w:r>
          </w:p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Воспитатель –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Комиссарова Елена Александровна</w:t>
            </w:r>
          </w:p>
        </w:tc>
      </w:tr>
      <w:tr w:rsidR="00603875" w:rsidRPr="00603875" w:rsidTr="00603875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  Основные  исполнители  программы.</w:t>
            </w:r>
          </w:p>
        </w:tc>
        <w:tc>
          <w:tcPr>
            <w:tcW w:w="85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Руководитель кружка «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Умелые ручки</w:t>
            </w: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», воспитатели групп, родители воспитанников </w:t>
            </w:r>
          </w:p>
        </w:tc>
      </w:tr>
      <w:tr w:rsidR="00603875" w:rsidRPr="00603875" w:rsidTr="00603875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      Цель</w:t>
            </w:r>
          </w:p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программы.</w:t>
            </w:r>
          </w:p>
        </w:tc>
        <w:tc>
          <w:tcPr>
            <w:tcW w:w="85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90" w:after="90" w:line="240" w:lineRule="auto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b/>
                <w:bCs/>
                <w:i/>
                <w:iCs/>
                <w:color w:val="212529"/>
              </w:rPr>
              <w:t>Цель программы:</w:t>
            </w:r>
            <w:r w:rsidRPr="00875D59">
              <w:rPr>
                <w:rFonts w:ascii="Times New Roman" w:hAnsi="Times New Roman"/>
                <w:color w:val="212529"/>
              </w:rPr>
              <w:t> развитие воображения и ручной умелости у детей через укрепление мелкой моторики пальцев рук и организацию совместного изобразительного творчества детей и взрослых.</w:t>
            </w:r>
          </w:p>
        </w:tc>
      </w:tr>
      <w:tr w:rsidR="00603875" w:rsidRPr="00603875" w:rsidTr="00603875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   Задачи  программы</w:t>
            </w:r>
          </w:p>
        </w:tc>
        <w:tc>
          <w:tcPr>
            <w:tcW w:w="85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:rsidR="00603875" w:rsidRPr="00875D59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b/>
                <w:bCs/>
                <w:i/>
                <w:iCs/>
                <w:color w:val="212529"/>
              </w:rPr>
              <w:t>Основные задачи: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формирование умения передавать простейший образ предметов, явлений окружающего мира посредством различных техник;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 xml:space="preserve">учить основным приемам в аппликационной технике «бумажная пластика» (обрывание, </w:t>
            </w:r>
            <w:proofErr w:type="spellStart"/>
            <w:r w:rsidRPr="00875D59">
              <w:rPr>
                <w:rFonts w:ascii="Times New Roman" w:hAnsi="Times New Roman"/>
                <w:color w:val="212529"/>
              </w:rPr>
              <w:t>сминание</w:t>
            </w:r>
            <w:proofErr w:type="spellEnd"/>
            <w:r w:rsidRPr="00875D59">
              <w:rPr>
                <w:rFonts w:ascii="Times New Roman" w:hAnsi="Times New Roman"/>
                <w:color w:val="212529"/>
              </w:rPr>
              <w:t>, скатывание в комок); умение работать с клеем, приклеивать детали, присоединяя одну к другой;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учить работать на заданном пространстве (накопление элементарного опыта в составлении композиции)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обогащение сенсорных впечатлений (на уровне ощущений ребенок познает фактуру, плотность, цвет бумаги);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развитие мелкой моторики, координации движений рук, глазомер;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развитие речевых навыков;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развитие творческой фантазии, эстетического и цветового восприятия;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воспитание навыков аккуратной работы;</w:t>
            </w:r>
          </w:p>
          <w:p w:rsidR="00603875" w:rsidRPr="00875D59" w:rsidRDefault="00603875" w:rsidP="00603875">
            <w:pPr>
              <w:numPr>
                <w:ilvl w:val="0"/>
                <w:numId w:val="6"/>
              </w:numPr>
              <w:spacing w:before="0" w:beforeAutospacing="0" w:after="0" w:afterAutospacing="0" w:line="240" w:lineRule="auto"/>
              <w:ind w:left="450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воспитание желания участвовать в создании индивидуальных и коллективных работах.</w:t>
            </w:r>
          </w:p>
          <w:p w:rsidR="00603875" w:rsidRPr="00875D59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color w:val="212529"/>
              </w:rPr>
            </w:pPr>
            <w:r w:rsidRPr="00875D59">
              <w:rPr>
                <w:rFonts w:ascii="Times New Roman" w:hAnsi="Times New Roman"/>
                <w:color w:val="212529"/>
              </w:rPr>
              <w:t>Программа рассчитана для детей младшего дошкольного возраста (3-4лет)</w:t>
            </w:r>
          </w:p>
          <w:p w:rsidR="00603875" w:rsidRPr="00603875" w:rsidRDefault="00603875" w:rsidP="00603875">
            <w:pPr>
              <w:pStyle w:val="ListParagraph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03875" w:rsidRPr="00603875" w:rsidTr="00603875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  Основные</w:t>
            </w:r>
          </w:p>
          <w:p w:rsidR="00603875" w:rsidRPr="00603875" w:rsidRDefault="00603875" w:rsidP="00603875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   разделы</w:t>
            </w:r>
          </w:p>
          <w:p w:rsidR="00603875" w:rsidRPr="00603875" w:rsidRDefault="00603875" w:rsidP="00603875">
            <w:pPr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программы</w:t>
            </w:r>
          </w:p>
        </w:tc>
        <w:tc>
          <w:tcPr>
            <w:tcW w:w="85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hd w:val="clear" w:color="auto" w:fill="FFFFFF"/>
              <w:spacing w:before="0" w:beforeAutospacing="0" w:after="0" w:afterAutospacing="0" w:line="240" w:lineRule="auto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1.Пояснительная записка:</w:t>
            </w:r>
          </w:p>
          <w:p w:rsidR="00603875" w:rsidRPr="00603875" w:rsidRDefault="00603875" w:rsidP="00603875">
            <w:pPr>
              <w:pStyle w:val="ListParagraph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Направленность Программы</w:t>
            </w:r>
          </w:p>
          <w:p w:rsidR="00603875" w:rsidRPr="00603875" w:rsidRDefault="00603875" w:rsidP="00603875">
            <w:pPr>
              <w:pStyle w:val="ListParagraph"/>
              <w:numPr>
                <w:ilvl w:val="1"/>
                <w:numId w:val="4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Новизна, актуальность, педагогическая целесообразность Программы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1.3. Цель, задачи  Программы.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1.4. Отличительные особенности Программы.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1.5. Возраст детей участвующих в реализации программы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1.6. Сроки  и этапы реализации программы.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1.7. Формы и режим занятий.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1.8. Ожидаемые  результаты и способы определения их результативности.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1.9. Формы подведения итогов реализации программы.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2. Учебно-тематический план.</w:t>
            </w:r>
          </w:p>
          <w:p w:rsidR="00603875" w:rsidRPr="00603875" w:rsidRDefault="00603875" w:rsidP="00603875">
            <w:pPr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3. Содержание программы.</w:t>
            </w:r>
          </w:p>
          <w:p w:rsidR="00603875" w:rsidRPr="00603875" w:rsidRDefault="00603875" w:rsidP="00603875">
            <w:p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4 . Методическое обеспечение программы.</w:t>
            </w:r>
          </w:p>
          <w:p w:rsidR="00603875" w:rsidRPr="00603875" w:rsidRDefault="00603875" w:rsidP="00603875">
            <w:p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5. Материально – техническое оснащение программы</w:t>
            </w:r>
          </w:p>
          <w:p w:rsidR="00603875" w:rsidRPr="00603875" w:rsidRDefault="00603875" w:rsidP="00603875">
            <w:pPr>
              <w:shd w:val="clear" w:color="auto" w:fill="FFFFFF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6.Библиография.</w:t>
            </w:r>
          </w:p>
        </w:tc>
      </w:tr>
      <w:tr w:rsidR="00603875" w:rsidRPr="00603875" w:rsidTr="00603875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Финансирование</w:t>
            </w:r>
          </w:p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>программы.</w:t>
            </w:r>
          </w:p>
        </w:tc>
        <w:tc>
          <w:tcPr>
            <w:tcW w:w="853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hideMark/>
          </w:tcPr>
          <w:p w:rsidR="00603875" w:rsidRPr="00603875" w:rsidRDefault="00603875" w:rsidP="00603875">
            <w:pPr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  <w:sz w:val="22"/>
                <w:szCs w:val="22"/>
              </w:rPr>
            </w:pPr>
            <w:r w:rsidRPr="00603875">
              <w:rPr>
                <w:rFonts w:ascii="Times New Roman" w:eastAsia="Calibri" w:hAnsi="Times New Roman"/>
                <w:sz w:val="22"/>
                <w:szCs w:val="22"/>
              </w:rPr>
              <w:t xml:space="preserve">Финансирование программы осуществляется за счет спонсорских, родительских средств </w:t>
            </w:r>
            <w:bookmarkStart w:id="0" w:name="_GoBack"/>
            <w:bookmarkEnd w:id="0"/>
          </w:p>
        </w:tc>
      </w:tr>
    </w:tbl>
    <w:p w:rsidR="00603875" w:rsidRPr="00603875" w:rsidRDefault="00603875" w:rsidP="00603875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b/>
          <w:sz w:val="22"/>
          <w:szCs w:val="22"/>
        </w:rPr>
      </w:pPr>
      <w:r w:rsidRPr="00603875">
        <w:rPr>
          <w:rFonts w:ascii="Times New Roman" w:eastAsia="Calibri" w:hAnsi="Times New Roman"/>
          <w:b/>
          <w:sz w:val="22"/>
          <w:szCs w:val="22"/>
        </w:rPr>
        <w:t xml:space="preserve"> </w:t>
      </w:r>
    </w:p>
    <w:p w:rsidR="00603875" w:rsidRDefault="00603875" w:rsidP="00603875">
      <w:r>
        <w:t xml:space="preserve"> </w:t>
      </w:r>
    </w:p>
    <w:p w:rsidR="00147BAF" w:rsidRDefault="00147BAF"/>
    <w:sectPr w:rsidR="00147BAF" w:rsidSect="0060387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62217"/>
    <w:multiLevelType w:val="multilevel"/>
    <w:tmpl w:val="250EDA4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6504A5"/>
    <w:multiLevelType w:val="multilevel"/>
    <w:tmpl w:val="B16062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3E9D4631"/>
    <w:multiLevelType w:val="multilevel"/>
    <w:tmpl w:val="ECDAF5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>
    <w:nsid w:val="3EA164D6"/>
    <w:multiLevelType w:val="multilevel"/>
    <w:tmpl w:val="5A4800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6372D4"/>
    <w:multiLevelType w:val="multilevel"/>
    <w:tmpl w:val="1DF462D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E443C2"/>
    <w:multiLevelType w:val="multilevel"/>
    <w:tmpl w:val="666A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875"/>
    <w:rsid w:val="00147BAF"/>
    <w:rsid w:val="0060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75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603875"/>
    <w:pPr>
      <w:contextualSpacing/>
    </w:pPr>
  </w:style>
  <w:style w:type="character" w:customStyle="1" w:styleId="15">
    <w:name w:val="15"/>
    <w:basedOn w:val="a0"/>
    <w:rsid w:val="00603875"/>
    <w:rPr>
      <w:rFonts w:ascii="Calibri" w:hAnsi="Calibri" w:hint="defaul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875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603875"/>
    <w:pPr>
      <w:contextualSpacing/>
    </w:pPr>
  </w:style>
  <w:style w:type="character" w:customStyle="1" w:styleId="15">
    <w:name w:val="15"/>
    <w:basedOn w:val="a0"/>
    <w:rsid w:val="00603875"/>
    <w:rPr>
      <w:rFonts w:ascii="Calibri" w:hAnsi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3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ulybka2</dc:creator>
  <cp:lastModifiedBy>ulybka2</cp:lastModifiedBy>
  <cp:revision>1</cp:revision>
  <dcterms:created xsi:type="dcterms:W3CDTF">2026-08-27T07:37:00Z</dcterms:created>
  <dcterms:modified xsi:type="dcterms:W3CDTF">2026-08-27T07:41:00Z</dcterms:modified>
</cp:coreProperties>
</file>