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DA" w:rsidRPr="009B6076" w:rsidRDefault="00E268DA" w:rsidP="00E26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076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E268DA" w:rsidRPr="009B6076" w:rsidRDefault="00E268DA" w:rsidP="00E26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076">
        <w:rPr>
          <w:rFonts w:ascii="Times New Roman" w:hAnsi="Times New Roman"/>
          <w:b/>
          <w:sz w:val="28"/>
          <w:szCs w:val="28"/>
        </w:rPr>
        <w:t>к дополнительной общеразвивающей программе дошкольного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Тестопландия</w:t>
      </w:r>
      <w:proofErr w:type="spellEnd"/>
      <w:r w:rsidRPr="009B6076">
        <w:rPr>
          <w:rFonts w:ascii="Times New Roman" w:hAnsi="Times New Roman"/>
          <w:b/>
          <w:sz w:val="28"/>
          <w:szCs w:val="28"/>
        </w:rPr>
        <w:t xml:space="preserve">».  </w:t>
      </w:r>
    </w:p>
    <w:tbl>
      <w:tblPr>
        <w:tblW w:w="105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48"/>
      </w:tblGrid>
      <w:tr w:rsidR="00E268DA" w:rsidRPr="00E268DA" w:rsidTr="00E268DA">
        <w:trPr>
          <w:trHeight w:val="37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Наименование 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Дополнительная общеразвивающая программа дошкольного образования детей старшего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</w:t>
            </w:r>
          </w:p>
        </w:tc>
      </w:tr>
      <w:tr w:rsidR="00E268DA" w:rsidRPr="00E268DA" w:rsidTr="00E268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Разработчики    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Старший воспитатель – Серова Зинаида Вадимовна.</w:t>
            </w:r>
          </w:p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Воспитатель – Дмитриева Елена Олеговна</w:t>
            </w:r>
          </w:p>
        </w:tc>
      </w:tr>
      <w:tr w:rsidR="00E268DA" w:rsidRPr="00E268DA" w:rsidTr="00E268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  Основные  исполнители  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Руководитель кружка «</w:t>
            </w:r>
            <w:proofErr w:type="spellStart"/>
            <w:r w:rsidRPr="00E268DA">
              <w:rPr>
                <w:rFonts w:ascii="Times New Roman" w:hAnsi="Times New Roman"/>
                <w:sz w:val="20"/>
                <w:szCs w:val="20"/>
              </w:rPr>
              <w:t>Тестопландия</w:t>
            </w:r>
            <w:proofErr w:type="spellEnd"/>
            <w:r w:rsidRPr="00E268DA">
              <w:rPr>
                <w:rFonts w:ascii="Times New Roman" w:hAnsi="Times New Roman"/>
                <w:sz w:val="20"/>
                <w:szCs w:val="20"/>
              </w:rPr>
              <w:t xml:space="preserve">», воспитатели групп, родители воспитанников </w:t>
            </w:r>
          </w:p>
        </w:tc>
      </w:tr>
      <w:tr w:rsidR="00E268DA" w:rsidRPr="00E268DA" w:rsidTr="00E268DA">
        <w:trPr>
          <w:trHeight w:val="8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      Цель</w:t>
            </w:r>
          </w:p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творческих способностей и возможностей ребенка средствами декоративно-прикладного искусства через практическое освоение технологии изготовления изделий из соленого теста.  </w:t>
            </w:r>
          </w:p>
        </w:tc>
      </w:tr>
      <w:tr w:rsidR="00E268DA" w:rsidRPr="00E268DA" w:rsidTr="00E268DA">
        <w:trPr>
          <w:trHeight w:val="54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   Задачи  программы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Развивающие: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кругозор,  воображение, </w:t>
            </w: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образное и пространственное мышление</w:t>
            </w:r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эстетический вкус,  </w:t>
            </w:r>
            <w:proofErr w:type="spellStart"/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художетвенно</w:t>
            </w:r>
            <w:proofErr w:type="spellEnd"/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творческие способности,    речь.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Развивать общую умелость, мелкую моторику, тактильные ощущения рук.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Повышать сенсорную чувствительность (способность тонкому восприятию формы, фактуры, цвета, веса, пластики, пропорций); 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 приемы умственных действий: анализа, синтеза, сравнения, обобщения, классификации, аналогии.</w:t>
            </w:r>
          </w:p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Образовательные:  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историей </w:t>
            </w:r>
            <w:proofErr w:type="spellStart"/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тестопластики</w:t>
            </w:r>
            <w:proofErr w:type="spellEnd"/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, ее возможностями; 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Формировать  теоретические знания, необходимые для овладения техникой лепки из теста, в области: правил техники безопасности, норм организации рабочего места, инструментов и материалов, которые используются в процессе лепки;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замысел; 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Формировать практические  навыки и умения лепки из солёного теста, владение различными материалами и инструментами;</w:t>
            </w:r>
          </w:p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Воспитательные: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 знакомству с  народными промыслами.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трудолюбие, терпение, аккуратность, усидчивость, целенаправленность, стремление доводить начатое до конца,  критичность. </w:t>
            </w:r>
          </w:p>
          <w:p w:rsidR="00E268DA" w:rsidRPr="00E268DA" w:rsidRDefault="00E268DA" w:rsidP="00E268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взаимопомощи и коллективизма,</w:t>
            </w:r>
            <w:r w:rsidRPr="00E26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68DA">
              <w:rPr>
                <w:rFonts w:ascii="Times New Roman" w:hAnsi="Times New Roman" w:cs="Times New Roman"/>
                <w:sz w:val="20"/>
                <w:szCs w:val="20"/>
              </w:rPr>
              <w:t>удовлетворения от совместной работы.</w:t>
            </w:r>
          </w:p>
          <w:p w:rsidR="00E268DA" w:rsidRPr="00E268DA" w:rsidRDefault="00E268DA" w:rsidP="00607C93">
            <w:pPr>
              <w:pStyle w:val="a3"/>
              <w:spacing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268DA" w:rsidRPr="00E268DA" w:rsidTr="00E268DA">
        <w:trPr>
          <w:trHeight w:val="41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567" w:right="113" w:hanging="432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  Основные</w:t>
            </w:r>
          </w:p>
          <w:p w:rsidR="00E268DA" w:rsidRPr="00E268DA" w:rsidRDefault="00E268DA" w:rsidP="00607C93">
            <w:pPr>
              <w:spacing w:after="0" w:line="240" w:lineRule="auto"/>
              <w:ind w:left="567" w:right="113" w:hanging="432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   разделы</w:t>
            </w:r>
          </w:p>
          <w:p w:rsidR="00E268DA" w:rsidRPr="00E268DA" w:rsidRDefault="00E268DA" w:rsidP="00607C93">
            <w:pPr>
              <w:spacing w:after="0" w:line="240" w:lineRule="auto"/>
              <w:ind w:left="567" w:right="113" w:hanging="432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1.Пояснительная записка:</w:t>
            </w:r>
          </w:p>
          <w:p w:rsidR="00E268DA" w:rsidRPr="00E268DA" w:rsidRDefault="00E268DA" w:rsidP="00E268DA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Направленность Программы</w:t>
            </w:r>
          </w:p>
          <w:p w:rsidR="00E268DA" w:rsidRPr="00E268DA" w:rsidRDefault="00E268DA" w:rsidP="00E268DA">
            <w:pPr>
              <w:pStyle w:val="a3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Новизна, актуальность, педагогическая целесообразность Программы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1.3. Цель, задачи  Программы.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1.4. Отличительные особенности Программы.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1.5. Возраст детей участвующих в реализации программы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1.6. Сроки  и этапы реализации программы.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1.7. Формы и режим занятий.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1.8. Ожидаемые  результаты и способы определения их результативности.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1.9. Формы подведения итогов реализации программы.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2. Учебно-тематический план.</w:t>
            </w:r>
          </w:p>
          <w:p w:rsidR="00E268DA" w:rsidRPr="00E268DA" w:rsidRDefault="00E268DA" w:rsidP="00E268D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3. Содержание программы.</w:t>
            </w:r>
          </w:p>
          <w:p w:rsidR="00E268DA" w:rsidRPr="00E268DA" w:rsidRDefault="00E268DA" w:rsidP="00607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4 . Методическое обеспечение программы.</w:t>
            </w:r>
          </w:p>
          <w:p w:rsidR="00E268DA" w:rsidRPr="00E268DA" w:rsidRDefault="00E268DA" w:rsidP="00607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5. Материально – техническое оснащение программы</w:t>
            </w:r>
          </w:p>
          <w:p w:rsidR="00E268DA" w:rsidRPr="00E268DA" w:rsidRDefault="00E268DA" w:rsidP="00607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6.Библиография.</w:t>
            </w:r>
          </w:p>
        </w:tc>
      </w:tr>
      <w:tr w:rsidR="00E268DA" w:rsidRPr="00E268DA" w:rsidTr="00E268D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</w:p>
          <w:p w:rsidR="00E268DA" w:rsidRPr="00E268DA" w:rsidRDefault="00E268DA" w:rsidP="00607C93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8DA" w:rsidRPr="00E268DA" w:rsidRDefault="00E268DA" w:rsidP="00607C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68DA">
              <w:rPr>
                <w:rFonts w:ascii="Times New Roman" w:hAnsi="Times New Roman"/>
                <w:sz w:val="20"/>
                <w:szCs w:val="20"/>
              </w:rPr>
              <w:t xml:space="preserve">Финансирование программы осуществляется за счет спонсорских, родительских средств и </w:t>
            </w:r>
            <w:r w:rsidRPr="00E268D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участия в </w:t>
            </w:r>
            <w:proofErr w:type="spellStart"/>
            <w:r w:rsidRPr="00E268D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грантовых</w:t>
            </w:r>
            <w:proofErr w:type="spellEnd"/>
            <w:r w:rsidRPr="00E268D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конкурсах и проектах.</w:t>
            </w:r>
          </w:p>
        </w:tc>
      </w:tr>
    </w:tbl>
    <w:p w:rsidR="00E268DA" w:rsidRPr="00850C49" w:rsidRDefault="00E268DA" w:rsidP="00E268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6139B" w:rsidRDefault="0026139B"/>
    <w:sectPr w:rsidR="0026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E98"/>
    <w:multiLevelType w:val="hybridMultilevel"/>
    <w:tmpl w:val="244239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55446D3"/>
    <w:multiLevelType w:val="hybridMultilevel"/>
    <w:tmpl w:val="A35EE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B6D56"/>
    <w:multiLevelType w:val="hybridMultilevel"/>
    <w:tmpl w:val="A87AF5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5E44F0"/>
    <w:multiLevelType w:val="hybridMultilevel"/>
    <w:tmpl w:val="DEAC18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359AC"/>
    <w:multiLevelType w:val="multilevel"/>
    <w:tmpl w:val="D1DC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70497507"/>
    <w:multiLevelType w:val="hybridMultilevel"/>
    <w:tmpl w:val="F8465ADE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7DB55F8B"/>
    <w:multiLevelType w:val="hybridMultilevel"/>
    <w:tmpl w:val="E4E4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DA"/>
    <w:rsid w:val="0026139B"/>
    <w:rsid w:val="00E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DA"/>
    <w:pPr>
      <w:ind w:left="720"/>
      <w:contextualSpacing/>
    </w:pPr>
  </w:style>
  <w:style w:type="character" w:styleId="a4">
    <w:name w:val="Strong"/>
    <w:basedOn w:val="a0"/>
    <w:uiPriority w:val="22"/>
    <w:qFormat/>
    <w:rsid w:val="00E26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DA"/>
    <w:pPr>
      <w:ind w:left="720"/>
      <w:contextualSpacing/>
    </w:pPr>
  </w:style>
  <w:style w:type="character" w:styleId="a4">
    <w:name w:val="Strong"/>
    <w:basedOn w:val="a0"/>
    <w:uiPriority w:val="22"/>
    <w:qFormat/>
    <w:rsid w:val="00E2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1</cp:revision>
  <dcterms:created xsi:type="dcterms:W3CDTF">2024-02-07T09:57:00Z</dcterms:created>
  <dcterms:modified xsi:type="dcterms:W3CDTF">2024-02-07T10:00:00Z</dcterms:modified>
</cp:coreProperties>
</file>