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F9" w:rsidRPr="00104B5F" w:rsidRDefault="00372AF9" w:rsidP="00372AF9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104B5F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Доброе утро, Уважаемые Родители!</w:t>
      </w:r>
    </w:p>
    <w:p w:rsidR="00104B5F" w:rsidRPr="00104B5F" w:rsidRDefault="00372AF9" w:rsidP="00104B5F">
      <w:pPr>
        <w:spacing w:after="0"/>
        <w:rPr>
          <w:rFonts w:ascii="Verdana" w:hAnsi="Verdana"/>
          <w:b/>
          <w:color w:val="000000"/>
          <w:sz w:val="20"/>
          <w:szCs w:val="20"/>
          <w:shd w:val="clear" w:color="auto" w:fill="FFFFFF"/>
        </w:rPr>
      </w:pPr>
      <w:proofErr w:type="gramStart"/>
      <w:r w:rsidRPr="00104B5F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Давайте сегодня с Вами немного посчитаем</w:t>
      </w:r>
      <w:r w:rsidR="00104B5F" w:rsidRPr="00104B5F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))</w:t>
      </w:r>
      <w:proofErr w:type="gramEnd"/>
    </w:p>
    <w:p w:rsidR="00104B5F" w:rsidRDefault="00104B5F" w:rsidP="00104B5F">
      <w:pPr>
        <w:spacing w:after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 процессе игры постарайтесь  ф</w:t>
      </w:r>
      <w:r w:rsidR="00372AF9">
        <w:rPr>
          <w:rFonts w:ascii="Verdana" w:hAnsi="Verdana"/>
          <w:color w:val="000000"/>
          <w:sz w:val="20"/>
          <w:szCs w:val="20"/>
          <w:shd w:val="clear" w:color="auto" w:fill="FFFFFF"/>
        </w:rPr>
        <w:t>ормировать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у ребёнка</w:t>
      </w:r>
      <w:r w:rsidR="00372AF9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пространственные представления: выше, ниже.</w:t>
      </w:r>
      <w:r w:rsidR="00372AF9">
        <w:rPr>
          <w:rFonts w:ascii="Verdana" w:hAnsi="Verdana"/>
          <w:color w:val="000000"/>
          <w:sz w:val="20"/>
          <w:szCs w:val="20"/>
        </w:rPr>
        <w:br/>
      </w:r>
      <w:r w:rsidR="00372AF9">
        <w:rPr>
          <w:rFonts w:ascii="Verdana" w:hAnsi="Verdana"/>
          <w:color w:val="000000"/>
          <w:sz w:val="20"/>
          <w:szCs w:val="20"/>
          <w:shd w:val="clear" w:color="auto" w:fill="FFFFFF"/>
        </w:rPr>
        <w:t>Закреплять счёт в пределах 3, умение соотносить цифры 1-3 с количеством.</w:t>
      </w:r>
      <w:r w:rsidR="00372AF9">
        <w:rPr>
          <w:rFonts w:ascii="Verdana" w:hAnsi="Verdana"/>
          <w:color w:val="000000"/>
          <w:sz w:val="20"/>
          <w:szCs w:val="20"/>
        </w:rPr>
        <w:br/>
      </w:r>
      <w:r w:rsidR="00372AF9">
        <w:rPr>
          <w:rFonts w:ascii="Verdana" w:hAnsi="Verdana"/>
          <w:color w:val="000000"/>
          <w:sz w:val="20"/>
          <w:szCs w:val="20"/>
          <w:shd w:val="clear" w:color="auto" w:fill="FFFFFF"/>
        </w:rPr>
        <w:t>Закреплять пространственные представления: ближе, дальше. Развивать умение группировать предметы по общему признаку</w:t>
      </w:r>
      <w:proofErr w:type="gramStart"/>
      <w:r w:rsidR="00372AF9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(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Признак может быть любой.. Например: В красную чашку положи все большие колечки, а в синюю – все маленькие. Признаки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 xml:space="preserve"> - цвет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Форма…на Ваше усмотрение.</w:t>
      </w: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1283970</wp:posOffset>
            </wp:positionV>
            <wp:extent cx="6551295" cy="3857625"/>
            <wp:effectExtent l="19050" t="19050" r="20955" b="28575"/>
            <wp:wrapThrough wrapText="bothSides">
              <wp:wrapPolygon edited="0">
                <wp:start x="-63" y="-107"/>
                <wp:lineTo x="-63" y="21760"/>
                <wp:lineTo x="21669" y="21760"/>
                <wp:lineTo x="21669" y="-107"/>
                <wp:lineTo x="-63" y="-107"/>
              </wp:wrapPolygon>
            </wp:wrapThrough>
            <wp:docPr id="1" name="Рисунок 1" descr="https://avatars.mds.yandex.net/get-zen_doc/1606228/pub_5c78d567f8046e00b3c5999d_5c7a73d8406d7600b0df01c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606228/pub_5c78d567f8046e00b3c5999d_5c7a73d8406d7600b0df01c9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39551" b="49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295" cy="3857625"/>
                    </a:xfrm>
                    <a:prstGeom prst="rect">
                      <a:avLst/>
                    </a:prstGeom>
                    <a:solidFill>
                      <a:schemeClr val="accent2"/>
                    </a:solidFill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0D2F29" w:rsidP="00104B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165735</wp:posOffset>
            </wp:positionV>
            <wp:extent cx="5753100" cy="7419975"/>
            <wp:effectExtent l="19050" t="0" r="0" b="0"/>
            <wp:wrapThrough wrapText="bothSides">
              <wp:wrapPolygon edited="0">
                <wp:start x="-72" y="0"/>
                <wp:lineTo x="-72" y="21572"/>
                <wp:lineTo x="21600" y="21572"/>
                <wp:lineTo x="21600" y="0"/>
                <wp:lineTo x="-72" y="0"/>
              </wp:wrapPolygon>
            </wp:wrapThrough>
            <wp:docPr id="4" name="Рисунок 4" descr="http://zabavnik.club/wp-content/uploads/2018/07/Kartinki_dlya_detey_26_2308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bavnik.club/wp-content/uploads/2018/07/Kartinki_dlya_detey_26_23080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P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rPr>
          <w:rFonts w:ascii="Verdana" w:hAnsi="Verdana"/>
          <w:sz w:val="20"/>
          <w:szCs w:val="20"/>
        </w:rPr>
      </w:pPr>
    </w:p>
    <w:p w:rsidR="00104B5F" w:rsidRDefault="00104B5F" w:rsidP="00104B5F">
      <w:pPr>
        <w:tabs>
          <w:tab w:val="left" w:pos="1140"/>
        </w:tabs>
        <w:rPr>
          <w:rFonts w:ascii="Verdana" w:hAnsi="Verdana"/>
          <w:noProof/>
          <w:sz w:val="20"/>
          <w:szCs w:val="20"/>
          <w:lang w:eastAsia="ru-RU"/>
        </w:rPr>
      </w:pPr>
    </w:p>
    <w:p w:rsidR="00104B5F" w:rsidRDefault="00104B5F" w:rsidP="00104B5F">
      <w:pPr>
        <w:tabs>
          <w:tab w:val="left" w:pos="1140"/>
        </w:tabs>
        <w:rPr>
          <w:rFonts w:ascii="Verdana" w:hAnsi="Verdana"/>
          <w:noProof/>
          <w:sz w:val="20"/>
          <w:szCs w:val="20"/>
          <w:lang w:eastAsia="ru-RU"/>
        </w:rPr>
      </w:pPr>
    </w:p>
    <w:p w:rsidR="00104B5F" w:rsidRDefault="00104B5F" w:rsidP="00104B5F">
      <w:pPr>
        <w:tabs>
          <w:tab w:val="left" w:pos="1140"/>
        </w:tabs>
        <w:rPr>
          <w:rFonts w:ascii="Verdana" w:hAnsi="Verdana"/>
          <w:noProof/>
          <w:sz w:val="20"/>
          <w:szCs w:val="20"/>
          <w:lang w:eastAsia="ru-RU"/>
        </w:rPr>
      </w:pPr>
    </w:p>
    <w:p w:rsidR="00006BAA" w:rsidRDefault="00104B5F" w:rsidP="00104B5F">
      <w:pPr>
        <w:tabs>
          <w:tab w:val="left" w:pos="11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104B5F" w:rsidRPr="00104B5F" w:rsidRDefault="00104B5F" w:rsidP="00104B5F">
      <w:pPr>
        <w:tabs>
          <w:tab w:val="left" w:pos="1140"/>
        </w:tabs>
        <w:rPr>
          <w:rFonts w:ascii="Verdana" w:hAnsi="Verdana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-167640</wp:posOffset>
            </wp:positionV>
            <wp:extent cx="6238875" cy="9648825"/>
            <wp:effectExtent l="19050" t="0" r="9525" b="0"/>
            <wp:wrapThrough wrapText="bothSides">
              <wp:wrapPolygon edited="0">
                <wp:start x="-66" y="0"/>
                <wp:lineTo x="-66" y="21579"/>
                <wp:lineTo x="21633" y="21579"/>
                <wp:lineTo x="21633" y="0"/>
                <wp:lineTo x="-66" y="0"/>
              </wp:wrapPolygon>
            </wp:wrapThrough>
            <wp:docPr id="7" name="Рисунок 7" descr="http://detsadmickeymouse.ru/84/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mickeymouse.ru/84/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215" r="6815" b="3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964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4B5F" w:rsidRPr="00104B5F" w:rsidSect="0000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AF9"/>
    <w:rsid w:val="00006BAA"/>
    <w:rsid w:val="000D2F29"/>
    <w:rsid w:val="00104B5F"/>
    <w:rsid w:val="0037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A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2020-04-14T14:55:00Z</dcterms:created>
  <dcterms:modified xsi:type="dcterms:W3CDTF">2020-04-14T15:16:00Z</dcterms:modified>
</cp:coreProperties>
</file>