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52" w:rsidRDefault="00F77E72">
      <w:pPr>
        <w:rPr>
          <w:b/>
          <w:noProof/>
          <w:color w:val="FF0000"/>
          <w:sz w:val="32"/>
          <w:szCs w:val="32"/>
          <w:lang w:eastAsia="ru-RU"/>
        </w:rPr>
      </w:pPr>
      <w:r w:rsidRPr="00F77E72">
        <w:rPr>
          <w:b/>
          <w:noProof/>
          <w:color w:val="FF0000"/>
          <w:sz w:val="32"/>
          <w:szCs w:val="32"/>
          <w:lang w:eastAsia="ru-RU"/>
        </w:rPr>
        <w:t>Среда:</w:t>
      </w:r>
    </w:p>
    <w:p w:rsidR="00F77E72" w:rsidRDefault="00F77E72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768897" cy="7667625"/>
            <wp:effectExtent l="19050" t="0" r="0" b="0"/>
            <wp:docPr id="6" name="Рисунок 7" descr="https://u30190.caduk.ru/images/p128_papka-peredvijka-ves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30190.caduk.ru/images/p128_papka-peredvijka-vesna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897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72" w:rsidRDefault="00F77E72">
      <w:pPr>
        <w:rPr>
          <w:sz w:val="32"/>
          <w:szCs w:val="32"/>
        </w:rPr>
      </w:pPr>
    </w:p>
    <w:p w:rsidR="00F77E72" w:rsidRDefault="00F77E72">
      <w:pPr>
        <w:rPr>
          <w:sz w:val="32"/>
          <w:szCs w:val="32"/>
        </w:rPr>
      </w:pPr>
    </w:p>
    <w:p w:rsidR="00F77E72" w:rsidRDefault="00F77E72">
      <w:pPr>
        <w:rPr>
          <w:sz w:val="32"/>
          <w:szCs w:val="32"/>
        </w:rPr>
      </w:pPr>
    </w:p>
    <w:p w:rsidR="00F77E72" w:rsidRDefault="00F4639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НОД: Природный мир.</w:t>
      </w:r>
    </w:p>
    <w:p w:rsidR="00F46394" w:rsidRDefault="00F46394">
      <w:pPr>
        <w:rPr>
          <w:sz w:val="32"/>
          <w:szCs w:val="32"/>
        </w:rPr>
      </w:pPr>
    </w:p>
    <w:p w:rsidR="00F46394" w:rsidRDefault="00F46394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096000" cy="4572000"/>
            <wp:effectExtent l="19050" t="0" r="0" b="0"/>
            <wp:docPr id="9" name="Рисунок 13" descr="https://ds03.infourok.ru/uploads/ex/10da/0002bc71-f563b417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10da/0002bc71-f563b417/640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94" w:rsidRDefault="00F46394">
      <w:pPr>
        <w:rPr>
          <w:sz w:val="32"/>
          <w:szCs w:val="32"/>
        </w:rPr>
      </w:pPr>
    </w:p>
    <w:p w:rsidR="00F46394" w:rsidRDefault="00F46394">
      <w:pPr>
        <w:rPr>
          <w:sz w:val="32"/>
          <w:szCs w:val="32"/>
        </w:rPr>
        <w:sectPr w:rsidR="00F46394" w:rsidSect="00AC1D52">
          <w:pgSz w:w="11906" w:h="16838"/>
          <w:pgMar w:top="709" w:right="566" w:bottom="1134" w:left="709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9542853"/>
            <wp:effectExtent l="19050" t="0" r="0" b="0"/>
            <wp:docPr id="16" name="Рисунок 16" descr="https://i.mycdn.me/image?id=880807923215&amp;t=3&amp;plc=WEB&amp;tkn=*4WzK43QhqvdqzWXuENk6r5978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80807923215&amp;t=3&amp;plc=WEB&amp;tkn=*4WzK43QhqvdqzWXuENk6r5978D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94" w:rsidRPr="00F46394" w:rsidRDefault="00F46394" w:rsidP="00F463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FF0000"/>
          <w:sz w:val="28"/>
          <w:szCs w:val="28"/>
        </w:rPr>
      </w:pPr>
      <w:r>
        <w:rPr>
          <w:i/>
          <w:iCs/>
          <w:color w:val="000000"/>
        </w:rPr>
        <w:lastRenderedPageBreak/>
        <w:br/>
      </w:r>
      <w:r w:rsidRPr="00F46394">
        <w:rPr>
          <w:b/>
          <w:i/>
          <w:iCs/>
          <w:color w:val="FF0000"/>
          <w:sz w:val="28"/>
          <w:szCs w:val="28"/>
        </w:rPr>
        <w:t>Игра «Муха» </w:t>
      </w:r>
    </w:p>
    <w:p w:rsidR="00F46394" w:rsidRDefault="00F46394" w:rsidP="00F463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46394">
        <w:rPr>
          <w:b/>
          <w:color w:val="000000"/>
          <w:u w:val="single"/>
        </w:rPr>
        <w:t>Цель</w:t>
      </w:r>
      <w:r>
        <w:rPr>
          <w:color w:val="000000"/>
        </w:rPr>
        <w:t>. Развивать устойчивость, распределение, и переключение внимания.</w:t>
      </w:r>
    </w:p>
    <w:p w:rsidR="00F46394" w:rsidRDefault="00F46394" w:rsidP="00F463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46394">
        <w:rPr>
          <w:b/>
          <w:color w:val="000000"/>
          <w:u w:val="single"/>
        </w:rPr>
        <w:t>Материал.</w:t>
      </w:r>
      <w:r>
        <w:rPr>
          <w:color w:val="000000"/>
        </w:rPr>
        <w:t>  Игровое поле, расчерченное на 9 или 16 клеток и кусочек пластилина.</w:t>
      </w:r>
      <w:r>
        <w:rPr>
          <w:color w:val="000000"/>
        </w:rPr>
        <w:br/>
        <w:t>Предложить ребенку помочь «мухе» (пластилин) добраться до другого края поля, предупредив. Что «муха» летает только зигзагами. Взрослый обозначает путь «мухи»: «Одна клетка вперед, две вправо, одна влево». Ребенок должен проделать этот путь «мухой» по игровому полю. Исходное положение – центральная клетка игрового поля.</w:t>
      </w:r>
    </w:p>
    <w:p w:rsidR="00F46394" w:rsidRDefault="00F46394" w:rsidP="00F463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освоением правил в игру могут играть два ребенка. Команды подаются участниками по очереди. Играющие должны, неотступно следя за перемещением «мухи», не допустить ее вылета за пределы игрового поля. Если кто-то теряет нить игры или видит, что «муха» покинула поле, он дает команду «Стоп!» и, вернув «муху» на центральную клетку, начинает игру сначала.</w:t>
      </w:r>
    </w:p>
    <w:p w:rsidR="00F77E72" w:rsidRDefault="00F77E72">
      <w:pPr>
        <w:rPr>
          <w:sz w:val="32"/>
          <w:szCs w:val="32"/>
        </w:rPr>
      </w:pPr>
    </w:p>
    <w:p w:rsidR="00F46394" w:rsidRDefault="00F46394">
      <w:pPr>
        <w:rPr>
          <w:sz w:val="32"/>
          <w:szCs w:val="32"/>
        </w:rPr>
      </w:pPr>
    </w:p>
    <w:p w:rsidR="00F46394" w:rsidRDefault="00F46394">
      <w:pPr>
        <w:rPr>
          <w:sz w:val="32"/>
          <w:szCs w:val="32"/>
        </w:rPr>
        <w:sectPr w:rsidR="00F46394" w:rsidSect="00F46394">
          <w:pgSz w:w="11906" w:h="16838"/>
          <w:pgMar w:top="720" w:right="726" w:bottom="1134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642100" cy="4981575"/>
            <wp:effectExtent l="19050" t="0" r="6350" b="0"/>
            <wp:docPr id="19" name="Рисунок 19" descr="https://ds04.infourok.ru/uploads/ex/120c/0017dfcb-9b29ab8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120c/0017dfcb-9b29ab8f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72" w:rsidRPr="00F77E72" w:rsidRDefault="00F46394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00800" cy="4743450"/>
            <wp:effectExtent l="19050" t="0" r="0" b="0"/>
            <wp:docPr id="14" name="Рисунок 22" descr="https://ekb.umitoy.ru/upload/iblock/857/857c774bcd29fde9213dd1e2bba74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kb.umitoy.ru/upload/iblock/857/857c774bcd29fde9213dd1e2bba7459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E72" w:rsidRPr="00F77E72" w:rsidSect="00AC1D5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376"/>
    <w:rsid w:val="00887C57"/>
    <w:rsid w:val="00AC1D52"/>
    <w:rsid w:val="00B10503"/>
    <w:rsid w:val="00B637F7"/>
    <w:rsid w:val="00BC13DA"/>
    <w:rsid w:val="00F20376"/>
    <w:rsid w:val="00F46394"/>
    <w:rsid w:val="00F7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F20376"/>
  </w:style>
  <w:style w:type="character" w:customStyle="1" w:styleId="c1">
    <w:name w:val="c1"/>
    <w:basedOn w:val="a0"/>
    <w:rsid w:val="00F20376"/>
  </w:style>
  <w:style w:type="paragraph" w:styleId="a3">
    <w:name w:val="Normal (Web)"/>
    <w:basedOn w:val="a"/>
    <w:uiPriority w:val="99"/>
    <w:semiHidden/>
    <w:unhideWhenUsed/>
    <w:rsid w:val="00F2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3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376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F2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20376"/>
  </w:style>
  <w:style w:type="character" w:customStyle="1" w:styleId="c8">
    <w:name w:val="c8"/>
    <w:basedOn w:val="a0"/>
    <w:rsid w:val="00F20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5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33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4</cp:revision>
  <dcterms:created xsi:type="dcterms:W3CDTF">2020-04-11T18:17:00Z</dcterms:created>
  <dcterms:modified xsi:type="dcterms:W3CDTF">2020-04-20T05:54:00Z</dcterms:modified>
</cp:coreProperties>
</file>